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8A6B3" w14:textId="5622F836" w:rsidR="002168A8" w:rsidRPr="006453D9" w:rsidRDefault="001A407D" w:rsidP="002168A8">
      <w:pPr>
        <w:pStyle w:val="MDPI11articletype"/>
      </w:pPr>
      <w:proofErr w:type="spellStart"/>
      <w:r>
        <w:t>Makalenin</w:t>
      </w:r>
      <w:proofErr w:type="spellEnd"/>
      <w:r>
        <w:t xml:space="preserve"> </w:t>
      </w:r>
      <w:proofErr w:type="spellStart"/>
      <w:r>
        <w:t>Türü</w:t>
      </w:r>
      <w:proofErr w:type="spellEnd"/>
      <w:r w:rsidR="002168A8" w:rsidRPr="006453D9">
        <w:t xml:space="preserve"> (</w:t>
      </w:r>
      <w:proofErr w:type="spellStart"/>
      <w:r>
        <w:t>Araştırma</w:t>
      </w:r>
      <w:proofErr w:type="spellEnd"/>
      <w:r>
        <w:t xml:space="preserve"> </w:t>
      </w:r>
      <w:proofErr w:type="spellStart"/>
      <w:r>
        <w:t>Makalesi</w:t>
      </w:r>
      <w:proofErr w:type="spellEnd"/>
      <w:r>
        <w:t xml:space="preserve">, </w:t>
      </w:r>
      <w:proofErr w:type="spellStart"/>
      <w:r>
        <w:t>İnceleme</w:t>
      </w:r>
      <w:proofErr w:type="spellEnd"/>
      <w:r>
        <w:t xml:space="preserve">, </w:t>
      </w:r>
      <w:proofErr w:type="spellStart"/>
      <w:r>
        <w:t>Bildiri</w:t>
      </w:r>
      <w:proofErr w:type="spellEnd"/>
      <w:r>
        <w:t xml:space="preserve">, </w:t>
      </w:r>
      <w:proofErr w:type="spellStart"/>
      <w:r>
        <w:t>Kitap</w:t>
      </w:r>
      <w:proofErr w:type="spellEnd"/>
      <w:r>
        <w:t xml:space="preserve"> </w:t>
      </w:r>
      <w:proofErr w:type="spellStart"/>
      <w:r>
        <w:t>Tanıtımı</w:t>
      </w:r>
      <w:proofErr w:type="spellEnd"/>
      <w:r>
        <w:t xml:space="preserve"> vb.</w:t>
      </w:r>
      <w:r w:rsidR="002168A8" w:rsidRPr="006453D9">
        <w:t>)</w:t>
      </w:r>
    </w:p>
    <w:p w14:paraId="63E000A2" w14:textId="6C6E6A36" w:rsidR="002168A8" w:rsidRPr="003B1AF1" w:rsidRDefault="001A407D" w:rsidP="002168A8">
      <w:pPr>
        <w:pStyle w:val="MDPI12title"/>
      </w:pPr>
      <w:proofErr w:type="spellStart"/>
      <w:r>
        <w:t>Başlık</w:t>
      </w:r>
      <w:proofErr w:type="spellEnd"/>
    </w:p>
    <w:p w14:paraId="44FB1885" w14:textId="6972520E" w:rsidR="0042100A" w:rsidRDefault="001A407D" w:rsidP="002168A8">
      <w:pPr>
        <w:pStyle w:val="MDPI13authornames"/>
      </w:pPr>
      <w:proofErr w:type="spellStart"/>
      <w:r>
        <w:t>Adı</w:t>
      </w:r>
      <w:proofErr w:type="spellEnd"/>
      <w:r>
        <w:t xml:space="preserve"> </w:t>
      </w:r>
      <w:proofErr w:type="spellStart"/>
      <w:r>
        <w:t>Soyadı</w:t>
      </w:r>
      <w:proofErr w:type="spellEnd"/>
      <w:r w:rsidR="002168A8" w:rsidRPr="00D945EC">
        <w:t xml:space="preserve"> </w:t>
      </w:r>
      <w:r w:rsidR="002168A8" w:rsidRPr="001F31D1">
        <w:rPr>
          <w:vertAlign w:val="superscript"/>
        </w:rPr>
        <w:t>1</w:t>
      </w:r>
      <w:r w:rsidR="002168A8" w:rsidRPr="00D945EC">
        <w:t xml:space="preserve">,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Soyadı</w:t>
      </w:r>
      <w:proofErr w:type="spellEnd"/>
      <w:r w:rsidR="002168A8" w:rsidRPr="00D945EC">
        <w:t xml:space="preserve"> </w:t>
      </w:r>
      <w:r w:rsidR="002168A8" w:rsidRPr="001F31D1">
        <w:rPr>
          <w:vertAlign w:val="superscript"/>
        </w:rPr>
        <w:t>2</w:t>
      </w:r>
      <w:r w:rsidR="002168A8" w:rsidRPr="00D945EC">
        <w:t xml:space="preserve"> </w:t>
      </w:r>
      <w:proofErr w:type="spellStart"/>
      <w:r>
        <w:t>ve</w:t>
      </w:r>
      <w:proofErr w:type="spellEnd"/>
      <w:r w:rsidR="002168A8" w:rsidRPr="00D945EC"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Soyadı</w:t>
      </w:r>
      <w:proofErr w:type="spellEnd"/>
      <w:r w:rsidR="002168A8" w:rsidRPr="00D945EC">
        <w:t xml:space="preserve"> </w:t>
      </w:r>
      <w:proofErr w:type="gramStart"/>
      <w:r w:rsidR="002168A8" w:rsidRPr="001F31D1">
        <w:rPr>
          <w:vertAlign w:val="superscript"/>
        </w:rPr>
        <w:t>2,</w:t>
      </w:r>
      <w:r w:rsidR="002168A8" w:rsidRPr="00331633">
        <w:t>*</w:t>
      </w:r>
      <w:proofErr w:type="gramEnd"/>
    </w:p>
    <w:tbl>
      <w:tblPr>
        <w:tblpPr w:leftFromText="198" w:rightFromText="198" w:vertAnchor="page" w:horzAnchor="margin" w:tblpY="11276"/>
        <w:tblW w:w="2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</w:tblGrid>
      <w:tr w:rsidR="0042100A" w:rsidRPr="00620AD2" w14:paraId="51DB745B" w14:textId="77777777" w:rsidTr="0011332D">
        <w:tc>
          <w:tcPr>
            <w:tcW w:w="2410" w:type="dxa"/>
            <w:shd w:val="clear" w:color="auto" w:fill="auto"/>
          </w:tcPr>
          <w:p w14:paraId="6FE8853F" w14:textId="77777777" w:rsidR="0042100A" w:rsidRPr="001D66AF" w:rsidRDefault="0042100A" w:rsidP="0011332D">
            <w:pPr>
              <w:pStyle w:val="MDPI61Citation"/>
              <w:spacing w:after="120" w:line="240" w:lineRule="exact"/>
              <w:rPr>
                <w:color w:val="FF0000"/>
              </w:rPr>
            </w:pPr>
            <w:r w:rsidRPr="001D66AF">
              <w:rPr>
                <w:b/>
                <w:color w:val="FF0000"/>
              </w:rPr>
              <w:t xml:space="preserve">Citation: </w:t>
            </w:r>
            <w:r w:rsidRPr="001D66AF">
              <w:rPr>
                <w:color w:val="FF0000"/>
              </w:rPr>
              <w:t>To be added by editorial staff during production.</w:t>
            </w:r>
          </w:p>
          <w:p w14:paraId="464CC769" w14:textId="77777777" w:rsidR="0042100A" w:rsidRPr="001D66AF" w:rsidRDefault="0042100A" w:rsidP="0011332D">
            <w:pPr>
              <w:pStyle w:val="MDPI15academiceditor"/>
              <w:spacing w:after="120"/>
              <w:rPr>
                <w:color w:val="FF0000"/>
              </w:rPr>
            </w:pPr>
            <w:r w:rsidRPr="001D66AF">
              <w:rPr>
                <w:color w:val="FF0000"/>
              </w:rPr>
              <w:t xml:space="preserve">Academic Editor: </w:t>
            </w:r>
            <w:proofErr w:type="spellStart"/>
            <w:r w:rsidRPr="001D66AF">
              <w:rPr>
                <w:color w:val="FF0000"/>
              </w:rPr>
              <w:t>Firstname</w:t>
            </w:r>
            <w:proofErr w:type="spellEnd"/>
            <w:r w:rsidRPr="001D66AF">
              <w:rPr>
                <w:color w:val="FF0000"/>
              </w:rPr>
              <w:t xml:space="preserve"> </w:t>
            </w:r>
            <w:proofErr w:type="spellStart"/>
            <w:r w:rsidRPr="001D66AF">
              <w:rPr>
                <w:color w:val="FF0000"/>
              </w:rPr>
              <w:t>Lastname</w:t>
            </w:r>
            <w:proofErr w:type="spellEnd"/>
          </w:p>
          <w:p w14:paraId="0A8AD500" w14:textId="77777777" w:rsidR="0042100A" w:rsidRPr="001D66AF" w:rsidRDefault="0042100A" w:rsidP="0011332D">
            <w:pPr>
              <w:pStyle w:val="MDPI14history"/>
              <w:spacing w:before="120"/>
              <w:rPr>
                <w:color w:val="FF0000"/>
              </w:rPr>
            </w:pPr>
            <w:r w:rsidRPr="001D66AF">
              <w:rPr>
                <w:color w:val="FF0000"/>
              </w:rPr>
              <w:t>Received: date</w:t>
            </w:r>
          </w:p>
          <w:p w14:paraId="0B1A09EA" w14:textId="77777777" w:rsidR="0042100A" w:rsidRPr="001D66AF" w:rsidRDefault="0042100A" w:rsidP="0011332D">
            <w:pPr>
              <w:pStyle w:val="MDPI14history"/>
              <w:rPr>
                <w:color w:val="FF0000"/>
              </w:rPr>
            </w:pPr>
            <w:r w:rsidRPr="001D66AF">
              <w:rPr>
                <w:color w:val="FF0000"/>
              </w:rPr>
              <w:t>Revised: date</w:t>
            </w:r>
          </w:p>
          <w:p w14:paraId="00FB103B" w14:textId="77777777" w:rsidR="0042100A" w:rsidRPr="001D66AF" w:rsidRDefault="0042100A" w:rsidP="0011332D">
            <w:pPr>
              <w:pStyle w:val="MDPI14history"/>
              <w:rPr>
                <w:color w:val="FF0000"/>
              </w:rPr>
            </w:pPr>
            <w:r w:rsidRPr="001D66AF">
              <w:rPr>
                <w:color w:val="FF0000"/>
              </w:rPr>
              <w:t>Accepted: date</w:t>
            </w:r>
          </w:p>
          <w:p w14:paraId="3AAA6014" w14:textId="77777777" w:rsidR="0042100A" w:rsidRPr="001D66AF" w:rsidRDefault="0042100A" w:rsidP="0011332D">
            <w:pPr>
              <w:pStyle w:val="MDPI14history"/>
              <w:spacing w:after="120"/>
              <w:rPr>
                <w:color w:val="FF0000"/>
              </w:rPr>
            </w:pPr>
            <w:r w:rsidRPr="001D66AF">
              <w:rPr>
                <w:color w:val="FF0000"/>
              </w:rPr>
              <w:t>Published: date</w:t>
            </w:r>
          </w:p>
          <w:p w14:paraId="3534C565" w14:textId="77777777" w:rsidR="0042100A" w:rsidRPr="001D66AF" w:rsidRDefault="0042100A" w:rsidP="0011332D">
            <w:pPr>
              <w:adjustRightInd w:val="0"/>
              <w:snapToGrid w:val="0"/>
              <w:spacing w:before="120" w:line="240" w:lineRule="atLeast"/>
              <w:ind w:right="113"/>
              <w:jc w:val="left"/>
              <w:rPr>
                <w:rFonts w:eastAsia="DengXian"/>
                <w:bCs/>
                <w:color w:val="FF0000"/>
                <w:sz w:val="14"/>
                <w:szCs w:val="14"/>
                <w:lang w:bidi="en-US"/>
              </w:rPr>
            </w:pPr>
            <w:r w:rsidRPr="001D66AF">
              <w:rPr>
                <w:rFonts w:eastAsia="DengXian"/>
                <w:noProof/>
                <w:color w:val="FF0000"/>
              </w:rPr>
              <w:drawing>
                <wp:inline distT="0" distB="0" distL="0" distR="0" wp14:anchorId="6B0B9BA6" wp14:editId="375F3248">
                  <wp:extent cx="692785" cy="249555"/>
                  <wp:effectExtent l="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8588BC" w14:textId="186A88C7" w:rsidR="0042100A" w:rsidRPr="00620AD2" w:rsidRDefault="0042100A" w:rsidP="00166289">
            <w:pPr>
              <w:pStyle w:val="MDPI72Copyright"/>
              <w:rPr>
                <w:rFonts w:eastAsia="DengXian"/>
                <w:lang w:bidi="en-US"/>
              </w:rPr>
            </w:pPr>
            <w:r w:rsidRPr="001D66AF">
              <w:rPr>
                <w:rFonts w:eastAsia="DengXian"/>
                <w:b/>
                <w:color w:val="FF0000"/>
                <w:lang w:bidi="en-US"/>
              </w:rPr>
              <w:t>Copyright:</w:t>
            </w:r>
            <w:r w:rsidRPr="001D66AF">
              <w:rPr>
                <w:rFonts w:eastAsia="DengXian"/>
                <w:color w:val="FF0000"/>
                <w:lang w:bidi="en-US"/>
              </w:rPr>
              <w:t xml:space="preserve"> </w:t>
            </w:r>
            <w:r w:rsidR="00FB3F36" w:rsidRPr="001D66AF">
              <w:rPr>
                <w:rFonts w:eastAsia="DengXian"/>
                <w:color w:val="FF0000"/>
                <w:lang w:bidi="en-US"/>
              </w:rPr>
              <w:t>© 2024 by the</w:t>
            </w:r>
            <w:r w:rsidRPr="001D66AF">
              <w:rPr>
                <w:rFonts w:eastAsia="DengXian"/>
                <w:color w:val="FF0000"/>
                <w:lang w:bidi="en-US"/>
              </w:rPr>
              <w:t xml:space="preserve"> authors. Submitted for possible open access publication under the terms and conditions of the Creative Commons Attribution (CC BY) license (https://creativecommons.org/licenses/by/4.0/).</w:t>
            </w:r>
          </w:p>
        </w:tc>
      </w:tr>
    </w:tbl>
    <w:p w14:paraId="6D0D139A" w14:textId="530130CB" w:rsidR="002168A8" w:rsidRPr="00D945EC" w:rsidRDefault="00941CBB" w:rsidP="002168A8">
      <w:pPr>
        <w:pStyle w:val="MDPI16affiliation"/>
      </w:pPr>
      <w:r w:rsidRPr="00941CBB">
        <w:rPr>
          <w:vertAlign w:val="superscript"/>
        </w:rPr>
        <w:t>1</w:t>
      </w:r>
      <w:r w:rsidR="002168A8" w:rsidRPr="00D945EC">
        <w:tab/>
      </w:r>
      <w:proofErr w:type="spellStart"/>
      <w:r w:rsidR="001A407D">
        <w:t>Kurum</w:t>
      </w:r>
      <w:proofErr w:type="spellEnd"/>
      <w:r w:rsidR="002168A8" w:rsidRPr="00D945EC">
        <w:t xml:space="preserve"> 1; e-mail</w:t>
      </w:r>
    </w:p>
    <w:p w14:paraId="29B5EF63" w14:textId="131AD17C" w:rsidR="002168A8" w:rsidRPr="00D945EC" w:rsidRDefault="002168A8" w:rsidP="002168A8">
      <w:pPr>
        <w:pStyle w:val="MDPI16affiliation"/>
      </w:pPr>
      <w:r w:rsidRPr="00D945EC">
        <w:rPr>
          <w:vertAlign w:val="superscript"/>
        </w:rPr>
        <w:t>2</w:t>
      </w:r>
      <w:r w:rsidRPr="00D945EC">
        <w:tab/>
      </w:r>
      <w:proofErr w:type="spellStart"/>
      <w:r w:rsidR="001A407D">
        <w:t>Kurum</w:t>
      </w:r>
      <w:proofErr w:type="spellEnd"/>
      <w:r w:rsidRPr="00D945EC">
        <w:t xml:space="preserve"> 2; e-mail</w:t>
      </w:r>
    </w:p>
    <w:p w14:paraId="43AD66EE" w14:textId="7C3ABEF1" w:rsidR="002168A8" w:rsidRPr="00550626" w:rsidRDefault="002168A8" w:rsidP="002168A8">
      <w:pPr>
        <w:pStyle w:val="MDPI16affiliation"/>
      </w:pPr>
      <w:r w:rsidRPr="001B0E3F">
        <w:rPr>
          <w:b/>
        </w:rPr>
        <w:t>*</w:t>
      </w:r>
      <w:r w:rsidRPr="00D945EC">
        <w:tab/>
      </w:r>
      <w:proofErr w:type="spellStart"/>
      <w:r w:rsidR="001A407D">
        <w:t>Sorumlu</w:t>
      </w:r>
      <w:proofErr w:type="spellEnd"/>
      <w:r w:rsidR="001A407D">
        <w:t xml:space="preserve"> </w:t>
      </w:r>
      <w:proofErr w:type="spellStart"/>
      <w:r w:rsidR="001A407D">
        <w:t>yazar</w:t>
      </w:r>
      <w:proofErr w:type="spellEnd"/>
      <w:r w:rsidRPr="00D945EC">
        <w:t>: e-mail; Tel.: (</w:t>
      </w:r>
      <w:proofErr w:type="spellStart"/>
      <w:r w:rsidR="001A407D">
        <w:t>isteğe</w:t>
      </w:r>
      <w:proofErr w:type="spellEnd"/>
      <w:r w:rsidR="001A407D">
        <w:t xml:space="preserve"> </w:t>
      </w:r>
      <w:proofErr w:type="spellStart"/>
      <w:r w:rsidR="001A407D">
        <w:t>bağlı</w:t>
      </w:r>
      <w:proofErr w:type="spellEnd"/>
      <w:r>
        <w:t>)</w:t>
      </w:r>
    </w:p>
    <w:p w14:paraId="6E529A9D" w14:textId="5F387D41" w:rsidR="002168A8" w:rsidRPr="00550626" w:rsidRDefault="001A407D" w:rsidP="002168A8">
      <w:pPr>
        <w:pStyle w:val="MDPI17abstract"/>
        <w:rPr>
          <w:szCs w:val="18"/>
        </w:rPr>
      </w:pPr>
      <w:r>
        <w:rPr>
          <w:b/>
          <w:szCs w:val="18"/>
        </w:rPr>
        <w:t>Öz</w:t>
      </w:r>
      <w:r w:rsidR="002168A8" w:rsidRPr="00550626">
        <w:rPr>
          <w:b/>
          <w:szCs w:val="18"/>
        </w:rPr>
        <w:t xml:space="preserve">: </w:t>
      </w:r>
      <w:r w:rsidRPr="001A407D">
        <w:rPr>
          <w:szCs w:val="18"/>
        </w:rPr>
        <w:t xml:space="preserve">En </w:t>
      </w:r>
      <w:proofErr w:type="spellStart"/>
      <w:r w:rsidRPr="001A407D">
        <w:rPr>
          <w:szCs w:val="18"/>
        </w:rPr>
        <w:t>fazla</w:t>
      </w:r>
      <w:proofErr w:type="spellEnd"/>
      <w:r w:rsidRPr="001A407D">
        <w:rPr>
          <w:szCs w:val="18"/>
        </w:rPr>
        <w:t xml:space="preserve"> 200 </w:t>
      </w:r>
      <w:proofErr w:type="spellStart"/>
      <w:r w:rsidRPr="001A407D">
        <w:rPr>
          <w:szCs w:val="18"/>
        </w:rPr>
        <w:t>kelimelik</w:t>
      </w:r>
      <w:proofErr w:type="spellEnd"/>
      <w:r w:rsidRPr="001A407D">
        <w:rPr>
          <w:szCs w:val="18"/>
        </w:rPr>
        <w:t xml:space="preserve"> </w:t>
      </w:r>
      <w:proofErr w:type="spellStart"/>
      <w:r w:rsidRPr="001A407D">
        <w:rPr>
          <w:szCs w:val="18"/>
        </w:rPr>
        <w:t>tek</w:t>
      </w:r>
      <w:proofErr w:type="spellEnd"/>
      <w:r w:rsidRPr="001A407D">
        <w:rPr>
          <w:szCs w:val="18"/>
        </w:rPr>
        <w:t xml:space="preserve"> </w:t>
      </w:r>
      <w:proofErr w:type="spellStart"/>
      <w:r w:rsidRPr="001A407D">
        <w:rPr>
          <w:szCs w:val="18"/>
        </w:rPr>
        <w:t>bir</w:t>
      </w:r>
      <w:proofErr w:type="spellEnd"/>
      <w:r w:rsidRPr="001A407D">
        <w:rPr>
          <w:szCs w:val="18"/>
        </w:rPr>
        <w:t xml:space="preserve"> </w:t>
      </w:r>
      <w:proofErr w:type="spellStart"/>
      <w:r w:rsidRPr="001A407D">
        <w:rPr>
          <w:szCs w:val="18"/>
        </w:rPr>
        <w:t>paragraf</w:t>
      </w:r>
      <w:proofErr w:type="spellEnd"/>
      <w:r w:rsidRPr="001A407D">
        <w:rPr>
          <w:szCs w:val="18"/>
        </w:rPr>
        <w:t xml:space="preserve">. </w:t>
      </w:r>
      <w:proofErr w:type="spellStart"/>
      <w:r w:rsidRPr="001A407D">
        <w:rPr>
          <w:szCs w:val="18"/>
        </w:rPr>
        <w:t>Araştırma</w:t>
      </w:r>
      <w:proofErr w:type="spellEnd"/>
      <w:r w:rsidRPr="001A407D">
        <w:rPr>
          <w:szCs w:val="18"/>
        </w:rPr>
        <w:t xml:space="preserve"> </w:t>
      </w:r>
      <w:proofErr w:type="spellStart"/>
      <w:r w:rsidRPr="001A407D">
        <w:rPr>
          <w:szCs w:val="18"/>
        </w:rPr>
        <w:t>makaleleri</w:t>
      </w:r>
      <w:proofErr w:type="spellEnd"/>
      <w:r w:rsidRPr="001A407D">
        <w:rPr>
          <w:szCs w:val="18"/>
        </w:rPr>
        <w:t xml:space="preserve"> </w:t>
      </w:r>
      <w:proofErr w:type="spellStart"/>
      <w:r w:rsidRPr="001A407D">
        <w:rPr>
          <w:szCs w:val="18"/>
        </w:rPr>
        <w:t>için</w:t>
      </w:r>
      <w:proofErr w:type="spellEnd"/>
      <w:r w:rsidRPr="001A407D">
        <w:rPr>
          <w:szCs w:val="18"/>
        </w:rPr>
        <w:t xml:space="preserve">, </w:t>
      </w:r>
      <w:proofErr w:type="spellStart"/>
      <w:r w:rsidRPr="001A407D">
        <w:rPr>
          <w:szCs w:val="18"/>
        </w:rPr>
        <w:t>özetler</w:t>
      </w:r>
      <w:proofErr w:type="spellEnd"/>
      <w:r w:rsidRPr="001A407D">
        <w:rPr>
          <w:szCs w:val="18"/>
        </w:rPr>
        <w:t xml:space="preserve"> </w:t>
      </w:r>
      <w:proofErr w:type="spellStart"/>
      <w:r w:rsidRPr="001A407D">
        <w:rPr>
          <w:szCs w:val="18"/>
        </w:rPr>
        <w:t>çalışmaya</w:t>
      </w:r>
      <w:proofErr w:type="spellEnd"/>
      <w:r w:rsidRPr="001A407D">
        <w:rPr>
          <w:szCs w:val="18"/>
        </w:rPr>
        <w:t xml:space="preserve"> </w:t>
      </w:r>
      <w:proofErr w:type="spellStart"/>
      <w:r w:rsidRPr="001A407D">
        <w:rPr>
          <w:szCs w:val="18"/>
        </w:rPr>
        <w:t>uygun</w:t>
      </w:r>
      <w:proofErr w:type="spellEnd"/>
      <w:r w:rsidRPr="001A407D">
        <w:rPr>
          <w:szCs w:val="18"/>
        </w:rPr>
        <w:t xml:space="preserve"> </w:t>
      </w:r>
      <w:proofErr w:type="spellStart"/>
      <w:r w:rsidRPr="001A407D">
        <w:rPr>
          <w:szCs w:val="18"/>
        </w:rPr>
        <w:t>bir</w:t>
      </w:r>
      <w:proofErr w:type="spellEnd"/>
      <w:r w:rsidRPr="001A407D">
        <w:rPr>
          <w:szCs w:val="18"/>
        </w:rPr>
        <w:t xml:space="preserve"> </w:t>
      </w:r>
      <w:proofErr w:type="spellStart"/>
      <w:r w:rsidRPr="001A407D">
        <w:rPr>
          <w:szCs w:val="18"/>
        </w:rPr>
        <w:t>genel</w:t>
      </w:r>
      <w:proofErr w:type="spellEnd"/>
      <w:r w:rsidRPr="001A407D">
        <w:rPr>
          <w:szCs w:val="18"/>
        </w:rPr>
        <w:t xml:space="preserve"> </w:t>
      </w:r>
      <w:proofErr w:type="spellStart"/>
      <w:r w:rsidRPr="001A407D">
        <w:rPr>
          <w:szCs w:val="18"/>
        </w:rPr>
        <w:t>bakış</w:t>
      </w:r>
      <w:proofErr w:type="spellEnd"/>
      <w:r w:rsidRPr="001A407D">
        <w:rPr>
          <w:szCs w:val="18"/>
        </w:rPr>
        <w:t xml:space="preserve"> </w:t>
      </w:r>
      <w:proofErr w:type="spellStart"/>
      <w:r w:rsidRPr="001A407D">
        <w:rPr>
          <w:szCs w:val="18"/>
        </w:rPr>
        <w:t>sunmalıdır</w:t>
      </w:r>
      <w:proofErr w:type="spellEnd"/>
      <w:r w:rsidRPr="001A407D">
        <w:rPr>
          <w:szCs w:val="18"/>
        </w:rPr>
        <w:t xml:space="preserve">. </w:t>
      </w:r>
      <w:proofErr w:type="spellStart"/>
      <w:r w:rsidRPr="001A407D">
        <w:rPr>
          <w:szCs w:val="18"/>
        </w:rPr>
        <w:t>Yazarları</w:t>
      </w:r>
      <w:proofErr w:type="spellEnd"/>
      <w:r w:rsidRPr="001A407D">
        <w:rPr>
          <w:szCs w:val="18"/>
        </w:rPr>
        <w:t xml:space="preserve">, </w:t>
      </w:r>
      <w:proofErr w:type="spellStart"/>
      <w:r w:rsidRPr="001A407D">
        <w:rPr>
          <w:szCs w:val="18"/>
        </w:rPr>
        <w:t>başlıklar</w:t>
      </w:r>
      <w:proofErr w:type="spellEnd"/>
      <w:r w:rsidRPr="001A407D">
        <w:rPr>
          <w:szCs w:val="18"/>
        </w:rPr>
        <w:t xml:space="preserve"> </w:t>
      </w:r>
      <w:proofErr w:type="spellStart"/>
      <w:r w:rsidRPr="001A407D">
        <w:rPr>
          <w:szCs w:val="18"/>
        </w:rPr>
        <w:t>olmaksızın</w:t>
      </w:r>
      <w:proofErr w:type="spellEnd"/>
      <w:r w:rsidRPr="001A407D">
        <w:rPr>
          <w:szCs w:val="18"/>
        </w:rPr>
        <w:t xml:space="preserve"> </w:t>
      </w:r>
      <w:proofErr w:type="spellStart"/>
      <w:r w:rsidRPr="001A407D">
        <w:rPr>
          <w:szCs w:val="18"/>
        </w:rPr>
        <w:t>aşağıdaki</w:t>
      </w:r>
      <w:proofErr w:type="spellEnd"/>
      <w:r w:rsidRPr="001A407D">
        <w:rPr>
          <w:szCs w:val="18"/>
        </w:rPr>
        <w:t xml:space="preserve"> </w:t>
      </w:r>
      <w:proofErr w:type="spellStart"/>
      <w:r w:rsidRPr="001A407D">
        <w:rPr>
          <w:szCs w:val="18"/>
        </w:rPr>
        <w:t>tarzda</w:t>
      </w:r>
      <w:proofErr w:type="spellEnd"/>
      <w:r w:rsidRPr="001A407D">
        <w:rPr>
          <w:szCs w:val="18"/>
        </w:rPr>
        <w:t xml:space="preserve"> </w:t>
      </w:r>
      <w:proofErr w:type="spellStart"/>
      <w:r w:rsidRPr="001A407D">
        <w:rPr>
          <w:szCs w:val="18"/>
        </w:rPr>
        <w:t>yapılandırılmış</w:t>
      </w:r>
      <w:proofErr w:type="spellEnd"/>
      <w:r w:rsidRPr="001A407D">
        <w:rPr>
          <w:szCs w:val="18"/>
        </w:rPr>
        <w:t xml:space="preserve"> </w:t>
      </w:r>
      <w:proofErr w:type="spellStart"/>
      <w:r w:rsidRPr="001A407D">
        <w:rPr>
          <w:szCs w:val="18"/>
        </w:rPr>
        <w:t>özetleri</w:t>
      </w:r>
      <w:proofErr w:type="spellEnd"/>
      <w:r w:rsidRPr="001A407D">
        <w:rPr>
          <w:szCs w:val="18"/>
        </w:rPr>
        <w:t xml:space="preserve"> </w:t>
      </w:r>
      <w:proofErr w:type="spellStart"/>
      <w:r w:rsidRPr="001A407D">
        <w:rPr>
          <w:szCs w:val="18"/>
        </w:rPr>
        <w:t>kullanmaya</w:t>
      </w:r>
      <w:proofErr w:type="spellEnd"/>
      <w:r w:rsidRPr="001A407D">
        <w:rPr>
          <w:szCs w:val="18"/>
        </w:rPr>
        <w:t xml:space="preserve"> </w:t>
      </w:r>
      <w:proofErr w:type="spellStart"/>
      <w:r w:rsidRPr="001A407D">
        <w:rPr>
          <w:szCs w:val="18"/>
        </w:rPr>
        <w:t>teşvik</w:t>
      </w:r>
      <w:proofErr w:type="spellEnd"/>
      <w:r w:rsidRPr="001A407D">
        <w:rPr>
          <w:szCs w:val="18"/>
        </w:rPr>
        <w:t xml:space="preserve"> </w:t>
      </w:r>
      <w:proofErr w:type="spellStart"/>
      <w:r w:rsidRPr="001A407D">
        <w:rPr>
          <w:szCs w:val="18"/>
        </w:rPr>
        <w:t>ediyoruz</w:t>
      </w:r>
      <w:proofErr w:type="spellEnd"/>
      <w:r w:rsidRPr="001A407D">
        <w:rPr>
          <w:szCs w:val="18"/>
        </w:rPr>
        <w:t xml:space="preserve">: (1) Arka plan: Ele </w:t>
      </w:r>
      <w:proofErr w:type="spellStart"/>
      <w:r w:rsidRPr="001A407D">
        <w:rPr>
          <w:szCs w:val="18"/>
        </w:rPr>
        <w:t>alınan</w:t>
      </w:r>
      <w:proofErr w:type="spellEnd"/>
      <w:r w:rsidRPr="001A407D">
        <w:rPr>
          <w:szCs w:val="18"/>
        </w:rPr>
        <w:t xml:space="preserve"> </w:t>
      </w:r>
      <w:proofErr w:type="spellStart"/>
      <w:r w:rsidRPr="001A407D">
        <w:rPr>
          <w:szCs w:val="18"/>
        </w:rPr>
        <w:t>soruyu</w:t>
      </w:r>
      <w:proofErr w:type="spellEnd"/>
      <w:r w:rsidRPr="001A407D">
        <w:rPr>
          <w:szCs w:val="18"/>
        </w:rPr>
        <w:t xml:space="preserve"> </w:t>
      </w:r>
      <w:proofErr w:type="spellStart"/>
      <w:r w:rsidRPr="001A407D">
        <w:rPr>
          <w:szCs w:val="18"/>
        </w:rPr>
        <w:t>geniş</w:t>
      </w:r>
      <w:proofErr w:type="spellEnd"/>
      <w:r w:rsidRPr="001A407D">
        <w:rPr>
          <w:szCs w:val="18"/>
        </w:rPr>
        <w:t xml:space="preserve"> </w:t>
      </w:r>
      <w:proofErr w:type="spellStart"/>
      <w:r w:rsidRPr="001A407D">
        <w:rPr>
          <w:szCs w:val="18"/>
        </w:rPr>
        <w:t>bir</w:t>
      </w:r>
      <w:proofErr w:type="spellEnd"/>
      <w:r w:rsidRPr="001A407D">
        <w:rPr>
          <w:szCs w:val="18"/>
        </w:rPr>
        <w:t xml:space="preserve"> </w:t>
      </w:r>
      <w:proofErr w:type="spellStart"/>
      <w:r w:rsidRPr="001A407D">
        <w:rPr>
          <w:szCs w:val="18"/>
        </w:rPr>
        <w:t>bağlama</w:t>
      </w:r>
      <w:proofErr w:type="spellEnd"/>
      <w:r w:rsidRPr="001A407D">
        <w:rPr>
          <w:szCs w:val="18"/>
        </w:rPr>
        <w:t xml:space="preserve"> </w:t>
      </w:r>
      <w:proofErr w:type="spellStart"/>
      <w:r w:rsidRPr="001A407D">
        <w:rPr>
          <w:szCs w:val="18"/>
        </w:rPr>
        <w:t>yerleştirin</w:t>
      </w:r>
      <w:proofErr w:type="spellEnd"/>
      <w:r w:rsidRPr="001A407D">
        <w:rPr>
          <w:szCs w:val="18"/>
        </w:rPr>
        <w:t xml:space="preserve"> </w:t>
      </w:r>
      <w:proofErr w:type="spellStart"/>
      <w:r w:rsidRPr="001A407D">
        <w:rPr>
          <w:szCs w:val="18"/>
        </w:rPr>
        <w:t>ve</w:t>
      </w:r>
      <w:proofErr w:type="spellEnd"/>
      <w:r w:rsidRPr="001A407D">
        <w:rPr>
          <w:szCs w:val="18"/>
        </w:rPr>
        <w:t xml:space="preserve"> </w:t>
      </w:r>
      <w:proofErr w:type="spellStart"/>
      <w:r w:rsidRPr="001A407D">
        <w:rPr>
          <w:szCs w:val="18"/>
        </w:rPr>
        <w:t>çalışmanın</w:t>
      </w:r>
      <w:proofErr w:type="spellEnd"/>
      <w:r w:rsidRPr="001A407D">
        <w:rPr>
          <w:szCs w:val="18"/>
        </w:rPr>
        <w:t xml:space="preserve"> </w:t>
      </w:r>
      <w:proofErr w:type="spellStart"/>
      <w:r w:rsidRPr="001A407D">
        <w:rPr>
          <w:szCs w:val="18"/>
        </w:rPr>
        <w:t>amacını</w:t>
      </w:r>
      <w:proofErr w:type="spellEnd"/>
      <w:r w:rsidRPr="001A407D">
        <w:rPr>
          <w:szCs w:val="18"/>
        </w:rPr>
        <w:t xml:space="preserve"> </w:t>
      </w:r>
      <w:proofErr w:type="spellStart"/>
      <w:r w:rsidRPr="001A407D">
        <w:rPr>
          <w:szCs w:val="18"/>
        </w:rPr>
        <w:t>vurgulayın</w:t>
      </w:r>
      <w:proofErr w:type="spellEnd"/>
      <w:r w:rsidRPr="001A407D">
        <w:rPr>
          <w:szCs w:val="18"/>
        </w:rPr>
        <w:t xml:space="preserve">; (2) </w:t>
      </w:r>
      <w:proofErr w:type="spellStart"/>
      <w:r w:rsidRPr="001A407D">
        <w:rPr>
          <w:szCs w:val="18"/>
        </w:rPr>
        <w:t>Yöntemler</w:t>
      </w:r>
      <w:proofErr w:type="spellEnd"/>
      <w:r w:rsidRPr="001A407D">
        <w:rPr>
          <w:szCs w:val="18"/>
        </w:rPr>
        <w:t xml:space="preserve">: </w:t>
      </w:r>
      <w:proofErr w:type="spellStart"/>
      <w:r w:rsidRPr="001A407D">
        <w:rPr>
          <w:szCs w:val="18"/>
        </w:rPr>
        <w:t>uygulanan</w:t>
      </w:r>
      <w:proofErr w:type="spellEnd"/>
      <w:r w:rsidRPr="001A407D">
        <w:rPr>
          <w:szCs w:val="18"/>
        </w:rPr>
        <w:t xml:space="preserve"> ana </w:t>
      </w:r>
      <w:proofErr w:type="spellStart"/>
      <w:r w:rsidRPr="001A407D">
        <w:rPr>
          <w:szCs w:val="18"/>
        </w:rPr>
        <w:t>yöntemleri</w:t>
      </w:r>
      <w:proofErr w:type="spellEnd"/>
      <w:r w:rsidRPr="001A407D">
        <w:rPr>
          <w:szCs w:val="18"/>
        </w:rPr>
        <w:t xml:space="preserve"> </w:t>
      </w:r>
      <w:proofErr w:type="spellStart"/>
      <w:r w:rsidRPr="001A407D">
        <w:rPr>
          <w:szCs w:val="18"/>
        </w:rPr>
        <w:t>veya</w:t>
      </w:r>
      <w:proofErr w:type="spellEnd"/>
      <w:r w:rsidRPr="001A407D">
        <w:rPr>
          <w:szCs w:val="18"/>
        </w:rPr>
        <w:t xml:space="preserve"> </w:t>
      </w:r>
      <w:proofErr w:type="spellStart"/>
      <w:r w:rsidRPr="001A407D">
        <w:rPr>
          <w:szCs w:val="18"/>
        </w:rPr>
        <w:t>tedavileri</w:t>
      </w:r>
      <w:proofErr w:type="spellEnd"/>
      <w:r w:rsidRPr="001A407D">
        <w:rPr>
          <w:szCs w:val="18"/>
        </w:rPr>
        <w:t xml:space="preserve"> </w:t>
      </w:r>
      <w:proofErr w:type="spellStart"/>
      <w:r w:rsidRPr="001A407D">
        <w:rPr>
          <w:szCs w:val="18"/>
        </w:rPr>
        <w:t>kısaca</w:t>
      </w:r>
      <w:proofErr w:type="spellEnd"/>
      <w:r w:rsidRPr="001A407D">
        <w:rPr>
          <w:szCs w:val="18"/>
        </w:rPr>
        <w:t xml:space="preserve"> </w:t>
      </w:r>
      <w:proofErr w:type="spellStart"/>
      <w:r w:rsidRPr="001A407D">
        <w:rPr>
          <w:szCs w:val="18"/>
        </w:rPr>
        <w:t>açıklayın</w:t>
      </w:r>
      <w:proofErr w:type="spellEnd"/>
      <w:r w:rsidRPr="001A407D">
        <w:rPr>
          <w:szCs w:val="18"/>
        </w:rPr>
        <w:t xml:space="preserve">; (3) </w:t>
      </w:r>
      <w:proofErr w:type="spellStart"/>
      <w:r w:rsidRPr="001A407D">
        <w:rPr>
          <w:szCs w:val="18"/>
        </w:rPr>
        <w:t>Bulgular</w:t>
      </w:r>
      <w:proofErr w:type="spellEnd"/>
      <w:r w:rsidRPr="001A407D">
        <w:rPr>
          <w:szCs w:val="18"/>
        </w:rPr>
        <w:t xml:space="preserve">: </w:t>
      </w:r>
      <w:proofErr w:type="spellStart"/>
      <w:r w:rsidRPr="001A407D">
        <w:rPr>
          <w:szCs w:val="18"/>
        </w:rPr>
        <w:t>makalenin</w:t>
      </w:r>
      <w:proofErr w:type="spellEnd"/>
      <w:r w:rsidRPr="001A407D">
        <w:rPr>
          <w:szCs w:val="18"/>
        </w:rPr>
        <w:t xml:space="preserve"> ana </w:t>
      </w:r>
      <w:proofErr w:type="spellStart"/>
      <w:r w:rsidRPr="001A407D">
        <w:rPr>
          <w:szCs w:val="18"/>
        </w:rPr>
        <w:t>bulgularını</w:t>
      </w:r>
      <w:proofErr w:type="spellEnd"/>
      <w:r w:rsidRPr="001A407D">
        <w:rPr>
          <w:szCs w:val="18"/>
        </w:rPr>
        <w:t xml:space="preserve"> </w:t>
      </w:r>
      <w:proofErr w:type="spellStart"/>
      <w:r w:rsidRPr="001A407D">
        <w:rPr>
          <w:szCs w:val="18"/>
        </w:rPr>
        <w:t>özetleyin</w:t>
      </w:r>
      <w:proofErr w:type="spellEnd"/>
      <w:r w:rsidRPr="001A407D">
        <w:rPr>
          <w:szCs w:val="18"/>
        </w:rPr>
        <w:t xml:space="preserve">; (4) </w:t>
      </w:r>
      <w:proofErr w:type="spellStart"/>
      <w:r w:rsidRPr="001A407D">
        <w:rPr>
          <w:szCs w:val="18"/>
        </w:rPr>
        <w:t>Sonuçlar</w:t>
      </w:r>
      <w:proofErr w:type="spellEnd"/>
      <w:r w:rsidRPr="001A407D">
        <w:rPr>
          <w:szCs w:val="18"/>
        </w:rPr>
        <w:t xml:space="preserve">: ana </w:t>
      </w:r>
      <w:proofErr w:type="spellStart"/>
      <w:r w:rsidRPr="001A407D">
        <w:rPr>
          <w:szCs w:val="18"/>
        </w:rPr>
        <w:t>sonuçları</w:t>
      </w:r>
      <w:proofErr w:type="spellEnd"/>
      <w:r w:rsidRPr="001A407D">
        <w:rPr>
          <w:szCs w:val="18"/>
        </w:rPr>
        <w:t xml:space="preserve"> </w:t>
      </w:r>
      <w:proofErr w:type="spellStart"/>
      <w:r w:rsidRPr="001A407D">
        <w:rPr>
          <w:szCs w:val="18"/>
        </w:rPr>
        <w:t>veya</w:t>
      </w:r>
      <w:proofErr w:type="spellEnd"/>
      <w:r w:rsidRPr="001A407D">
        <w:rPr>
          <w:szCs w:val="18"/>
        </w:rPr>
        <w:t xml:space="preserve"> </w:t>
      </w:r>
      <w:proofErr w:type="spellStart"/>
      <w:r w:rsidRPr="001A407D">
        <w:rPr>
          <w:szCs w:val="18"/>
        </w:rPr>
        <w:t>yorumları</w:t>
      </w:r>
      <w:proofErr w:type="spellEnd"/>
      <w:r w:rsidRPr="001A407D">
        <w:rPr>
          <w:szCs w:val="18"/>
        </w:rPr>
        <w:t xml:space="preserve"> </w:t>
      </w:r>
      <w:proofErr w:type="spellStart"/>
      <w:r w:rsidRPr="001A407D">
        <w:rPr>
          <w:szCs w:val="18"/>
        </w:rPr>
        <w:t>belirtin</w:t>
      </w:r>
      <w:proofErr w:type="spellEnd"/>
      <w:r w:rsidRPr="001A407D">
        <w:rPr>
          <w:szCs w:val="18"/>
        </w:rPr>
        <w:t xml:space="preserve">. </w:t>
      </w:r>
      <w:proofErr w:type="spellStart"/>
      <w:r w:rsidRPr="001A407D">
        <w:rPr>
          <w:szCs w:val="18"/>
        </w:rPr>
        <w:t>Özet</w:t>
      </w:r>
      <w:proofErr w:type="spellEnd"/>
      <w:r w:rsidRPr="001A407D">
        <w:rPr>
          <w:szCs w:val="18"/>
        </w:rPr>
        <w:t xml:space="preserve">, </w:t>
      </w:r>
      <w:proofErr w:type="spellStart"/>
      <w:r w:rsidRPr="001A407D">
        <w:rPr>
          <w:szCs w:val="18"/>
        </w:rPr>
        <w:t>makalenin</w:t>
      </w:r>
      <w:proofErr w:type="spellEnd"/>
      <w:r w:rsidRPr="001A407D">
        <w:rPr>
          <w:szCs w:val="18"/>
        </w:rPr>
        <w:t xml:space="preserve"> </w:t>
      </w:r>
      <w:proofErr w:type="spellStart"/>
      <w:r w:rsidRPr="001A407D">
        <w:rPr>
          <w:szCs w:val="18"/>
        </w:rPr>
        <w:t>nesnel</w:t>
      </w:r>
      <w:proofErr w:type="spellEnd"/>
      <w:r w:rsidRPr="001A407D">
        <w:rPr>
          <w:szCs w:val="18"/>
        </w:rPr>
        <w:t xml:space="preserve"> </w:t>
      </w:r>
      <w:proofErr w:type="spellStart"/>
      <w:r w:rsidRPr="001A407D">
        <w:rPr>
          <w:szCs w:val="18"/>
        </w:rPr>
        <w:t>bir</w:t>
      </w:r>
      <w:proofErr w:type="spellEnd"/>
      <w:r w:rsidRPr="001A407D">
        <w:rPr>
          <w:szCs w:val="18"/>
        </w:rPr>
        <w:t xml:space="preserve"> </w:t>
      </w:r>
      <w:proofErr w:type="spellStart"/>
      <w:r w:rsidRPr="001A407D">
        <w:rPr>
          <w:szCs w:val="18"/>
        </w:rPr>
        <w:t>sunumu</w:t>
      </w:r>
      <w:proofErr w:type="spellEnd"/>
      <w:r w:rsidRPr="001A407D">
        <w:rPr>
          <w:szCs w:val="18"/>
        </w:rPr>
        <w:t xml:space="preserve"> </w:t>
      </w:r>
      <w:proofErr w:type="spellStart"/>
      <w:r w:rsidRPr="001A407D">
        <w:rPr>
          <w:szCs w:val="18"/>
        </w:rPr>
        <w:t>olmalı</w:t>
      </w:r>
      <w:proofErr w:type="spellEnd"/>
      <w:r w:rsidRPr="001A407D">
        <w:rPr>
          <w:szCs w:val="18"/>
        </w:rPr>
        <w:t xml:space="preserve"> </w:t>
      </w:r>
      <w:proofErr w:type="spellStart"/>
      <w:r w:rsidRPr="001A407D">
        <w:rPr>
          <w:szCs w:val="18"/>
        </w:rPr>
        <w:t>ve</w:t>
      </w:r>
      <w:proofErr w:type="spellEnd"/>
      <w:r w:rsidRPr="001A407D">
        <w:rPr>
          <w:szCs w:val="18"/>
        </w:rPr>
        <w:t xml:space="preserve"> ana </w:t>
      </w:r>
      <w:proofErr w:type="spellStart"/>
      <w:r w:rsidRPr="001A407D">
        <w:rPr>
          <w:szCs w:val="18"/>
        </w:rPr>
        <w:t>metinde</w:t>
      </w:r>
      <w:proofErr w:type="spellEnd"/>
      <w:r w:rsidRPr="001A407D">
        <w:rPr>
          <w:szCs w:val="18"/>
        </w:rPr>
        <w:t xml:space="preserve"> </w:t>
      </w:r>
      <w:proofErr w:type="spellStart"/>
      <w:r w:rsidRPr="001A407D">
        <w:rPr>
          <w:szCs w:val="18"/>
        </w:rPr>
        <w:t>sunulmayan</w:t>
      </w:r>
      <w:proofErr w:type="spellEnd"/>
      <w:r w:rsidRPr="001A407D">
        <w:rPr>
          <w:szCs w:val="18"/>
        </w:rPr>
        <w:t xml:space="preserve"> </w:t>
      </w:r>
      <w:proofErr w:type="spellStart"/>
      <w:r w:rsidRPr="001A407D">
        <w:rPr>
          <w:szCs w:val="18"/>
        </w:rPr>
        <w:t>ve</w:t>
      </w:r>
      <w:proofErr w:type="spellEnd"/>
      <w:r w:rsidRPr="001A407D">
        <w:rPr>
          <w:szCs w:val="18"/>
        </w:rPr>
        <w:t xml:space="preserve"> </w:t>
      </w:r>
      <w:proofErr w:type="spellStart"/>
      <w:r w:rsidRPr="001A407D">
        <w:rPr>
          <w:szCs w:val="18"/>
        </w:rPr>
        <w:t>kanıtlanmayan</w:t>
      </w:r>
      <w:proofErr w:type="spellEnd"/>
      <w:r w:rsidRPr="001A407D">
        <w:rPr>
          <w:szCs w:val="18"/>
        </w:rPr>
        <w:t xml:space="preserve"> </w:t>
      </w:r>
      <w:proofErr w:type="spellStart"/>
      <w:r w:rsidRPr="001A407D">
        <w:rPr>
          <w:szCs w:val="18"/>
        </w:rPr>
        <w:t>sonuçları</w:t>
      </w:r>
      <w:proofErr w:type="spellEnd"/>
      <w:r w:rsidRPr="001A407D">
        <w:rPr>
          <w:szCs w:val="18"/>
        </w:rPr>
        <w:t xml:space="preserve"> </w:t>
      </w:r>
      <w:proofErr w:type="spellStart"/>
      <w:r w:rsidRPr="001A407D">
        <w:rPr>
          <w:szCs w:val="18"/>
        </w:rPr>
        <w:t>içermemeli</w:t>
      </w:r>
      <w:proofErr w:type="spellEnd"/>
      <w:r w:rsidRPr="001A407D">
        <w:rPr>
          <w:szCs w:val="18"/>
        </w:rPr>
        <w:t xml:space="preserve"> </w:t>
      </w:r>
      <w:proofErr w:type="spellStart"/>
      <w:r w:rsidRPr="001A407D">
        <w:rPr>
          <w:szCs w:val="18"/>
        </w:rPr>
        <w:t>ve</w:t>
      </w:r>
      <w:proofErr w:type="spellEnd"/>
      <w:r w:rsidRPr="001A407D">
        <w:rPr>
          <w:szCs w:val="18"/>
        </w:rPr>
        <w:t xml:space="preserve"> ana </w:t>
      </w:r>
      <w:proofErr w:type="spellStart"/>
      <w:r w:rsidRPr="001A407D">
        <w:rPr>
          <w:szCs w:val="18"/>
        </w:rPr>
        <w:t>sonuçları</w:t>
      </w:r>
      <w:proofErr w:type="spellEnd"/>
      <w:r w:rsidRPr="001A407D">
        <w:rPr>
          <w:szCs w:val="18"/>
        </w:rPr>
        <w:t xml:space="preserve"> </w:t>
      </w:r>
      <w:proofErr w:type="spellStart"/>
      <w:r w:rsidRPr="001A407D">
        <w:rPr>
          <w:szCs w:val="18"/>
        </w:rPr>
        <w:t>abartmamalıdır</w:t>
      </w:r>
      <w:proofErr w:type="spellEnd"/>
      <w:r w:rsidRPr="001A407D">
        <w:rPr>
          <w:szCs w:val="18"/>
        </w:rPr>
        <w:t>.</w:t>
      </w:r>
    </w:p>
    <w:p w14:paraId="7F42ED52" w14:textId="1863CE38" w:rsidR="001A407D" w:rsidRDefault="001A407D" w:rsidP="002168A8">
      <w:pPr>
        <w:pStyle w:val="MDPI18keywords"/>
        <w:rPr>
          <w:b/>
          <w:szCs w:val="18"/>
        </w:rPr>
      </w:pPr>
      <w:proofErr w:type="spellStart"/>
      <w:r w:rsidRPr="001A407D">
        <w:rPr>
          <w:b/>
          <w:szCs w:val="18"/>
        </w:rPr>
        <w:t>Anahtar</w:t>
      </w:r>
      <w:proofErr w:type="spellEnd"/>
      <w:r w:rsidRPr="001A407D">
        <w:rPr>
          <w:b/>
          <w:szCs w:val="18"/>
        </w:rPr>
        <w:t xml:space="preserve"> </w:t>
      </w:r>
      <w:proofErr w:type="spellStart"/>
      <w:r w:rsidRPr="001A407D">
        <w:rPr>
          <w:b/>
          <w:szCs w:val="18"/>
        </w:rPr>
        <w:t>kelimeler</w:t>
      </w:r>
      <w:proofErr w:type="spellEnd"/>
      <w:r w:rsidRPr="001A407D">
        <w:rPr>
          <w:b/>
          <w:szCs w:val="18"/>
        </w:rPr>
        <w:t xml:space="preserve">: </w:t>
      </w:r>
      <w:proofErr w:type="spellStart"/>
      <w:r w:rsidRPr="001A407D">
        <w:rPr>
          <w:bCs/>
          <w:szCs w:val="18"/>
        </w:rPr>
        <w:t>anahtar</w:t>
      </w:r>
      <w:proofErr w:type="spellEnd"/>
      <w:r w:rsidRPr="001A407D">
        <w:rPr>
          <w:bCs/>
          <w:szCs w:val="18"/>
        </w:rPr>
        <w:t xml:space="preserve"> </w:t>
      </w:r>
      <w:proofErr w:type="spellStart"/>
      <w:r w:rsidRPr="001A407D">
        <w:rPr>
          <w:bCs/>
          <w:szCs w:val="18"/>
        </w:rPr>
        <w:t>kelime</w:t>
      </w:r>
      <w:proofErr w:type="spellEnd"/>
      <w:r w:rsidRPr="001A407D">
        <w:rPr>
          <w:bCs/>
          <w:szCs w:val="18"/>
        </w:rPr>
        <w:t xml:space="preserve"> 1; </w:t>
      </w:r>
      <w:proofErr w:type="spellStart"/>
      <w:r w:rsidRPr="001A407D">
        <w:rPr>
          <w:bCs/>
          <w:szCs w:val="18"/>
        </w:rPr>
        <w:t>anahtar</w:t>
      </w:r>
      <w:proofErr w:type="spellEnd"/>
      <w:r w:rsidRPr="001A407D">
        <w:rPr>
          <w:bCs/>
          <w:szCs w:val="18"/>
        </w:rPr>
        <w:t xml:space="preserve"> </w:t>
      </w:r>
      <w:proofErr w:type="spellStart"/>
      <w:r w:rsidRPr="001A407D">
        <w:rPr>
          <w:bCs/>
          <w:szCs w:val="18"/>
        </w:rPr>
        <w:t>kelime</w:t>
      </w:r>
      <w:proofErr w:type="spellEnd"/>
      <w:r w:rsidRPr="001A407D">
        <w:rPr>
          <w:bCs/>
          <w:szCs w:val="18"/>
        </w:rPr>
        <w:t xml:space="preserve"> 2; </w:t>
      </w:r>
      <w:proofErr w:type="spellStart"/>
      <w:r w:rsidRPr="001A407D">
        <w:rPr>
          <w:bCs/>
          <w:szCs w:val="18"/>
        </w:rPr>
        <w:t>anahtar</w:t>
      </w:r>
      <w:proofErr w:type="spellEnd"/>
      <w:r w:rsidRPr="001A407D">
        <w:rPr>
          <w:bCs/>
          <w:szCs w:val="18"/>
        </w:rPr>
        <w:t xml:space="preserve"> </w:t>
      </w:r>
      <w:proofErr w:type="spellStart"/>
      <w:r w:rsidRPr="001A407D">
        <w:rPr>
          <w:bCs/>
          <w:szCs w:val="18"/>
        </w:rPr>
        <w:t>kelime</w:t>
      </w:r>
      <w:proofErr w:type="spellEnd"/>
      <w:r w:rsidRPr="001A407D">
        <w:rPr>
          <w:bCs/>
          <w:szCs w:val="18"/>
        </w:rPr>
        <w:t xml:space="preserve"> 3 (</w:t>
      </w:r>
      <w:proofErr w:type="spellStart"/>
      <w:r w:rsidRPr="001A407D">
        <w:rPr>
          <w:bCs/>
          <w:szCs w:val="18"/>
        </w:rPr>
        <w:t>Makaleye</w:t>
      </w:r>
      <w:proofErr w:type="spellEnd"/>
      <w:r w:rsidRPr="001A407D">
        <w:rPr>
          <w:bCs/>
          <w:szCs w:val="18"/>
        </w:rPr>
        <w:t xml:space="preserve"> </w:t>
      </w:r>
      <w:proofErr w:type="spellStart"/>
      <w:r w:rsidRPr="001A407D">
        <w:rPr>
          <w:bCs/>
          <w:szCs w:val="18"/>
        </w:rPr>
        <w:t>özgü</w:t>
      </w:r>
      <w:proofErr w:type="spellEnd"/>
      <w:r w:rsidRPr="001A407D">
        <w:rPr>
          <w:bCs/>
          <w:szCs w:val="18"/>
        </w:rPr>
        <w:t xml:space="preserve"> </w:t>
      </w:r>
      <w:proofErr w:type="spellStart"/>
      <w:r w:rsidRPr="001A407D">
        <w:rPr>
          <w:bCs/>
          <w:szCs w:val="18"/>
        </w:rPr>
        <w:t>ancak</w:t>
      </w:r>
      <w:proofErr w:type="spellEnd"/>
      <w:r w:rsidRPr="001A407D">
        <w:rPr>
          <w:bCs/>
          <w:szCs w:val="18"/>
        </w:rPr>
        <w:t xml:space="preserve"> </w:t>
      </w:r>
      <w:proofErr w:type="spellStart"/>
      <w:r w:rsidRPr="001A407D">
        <w:rPr>
          <w:bCs/>
          <w:szCs w:val="18"/>
        </w:rPr>
        <w:t>konu</w:t>
      </w:r>
      <w:proofErr w:type="spellEnd"/>
      <w:r w:rsidRPr="001A407D">
        <w:rPr>
          <w:bCs/>
          <w:szCs w:val="18"/>
        </w:rPr>
        <w:t xml:space="preserve"> </w:t>
      </w:r>
      <w:proofErr w:type="spellStart"/>
      <w:r w:rsidRPr="001A407D">
        <w:rPr>
          <w:bCs/>
          <w:szCs w:val="18"/>
        </w:rPr>
        <w:t>disiplini</w:t>
      </w:r>
      <w:proofErr w:type="spellEnd"/>
      <w:r w:rsidRPr="001A407D">
        <w:rPr>
          <w:bCs/>
          <w:szCs w:val="18"/>
        </w:rPr>
        <w:t xml:space="preserve"> </w:t>
      </w:r>
      <w:proofErr w:type="spellStart"/>
      <w:r w:rsidRPr="001A407D">
        <w:rPr>
          <w:bCs/>
          <w:szCs w:val="18"/>
        </w:rPr>
        <w:t>içinde</w:t>
      </w:r>
      <w:proofErr w:type="spellEnd"/>
      <w:r w:rsidRPr="001A407D">
        <w:rPr>
          <w:bCs/>
          <w:szCs w:val="18"/>
        </w:rPr>
        <w:t xml:space="preserve"> </w:t>
      </w:r>
      <w:proofErr w:type="spellStart"/>
      <w:r w:rsidRPr="001A407D">
        <w:rPr>
          <w:bCs/>
          <w:szCs w:val="18"/>
        </w:rPr>
        <w:t>makul</w:t>
      </w:r>
      <w:proofErr w:type="spellEnd"/>
      <w:r w:rsidRPr="001A407D">
        <w:rPr>
          <w:bCs/>
          <w:szCs w:val="18"/>
        </w:rPr>
        <w:t xml:space="preserve"> </w:t>
      </w:r>
      <w:proofErr w:type="spellStart"/>
      <w:r w:rsidRPr="001A407D">
        <w:rPr>
          <w:bCs/>
          <w:szCs w:val="18"/>
        </w:rPr>
        <w:t>ölçüde</w:t>
      </w:r>
      <w:proofErr w:type="spellEnd"/>
      <w:r w:rsidRPr="001A407D">
        <w:rPr>
          <w:bCs/>
          <w:szCs w:val="18"/>
        </w:rPr>
        <w:t xml:space="preserve"> </w:t>
      </w:r>
      <w:proofErr w:type="spellStart"/>
      <w:r w:rsidRPr="001A407D">
        <w:rPr>
          <w:bCs/>
          <w:szCs w:val="18"/>
        </w:rPr>
        <w:t>yaygın</w:t>
      </w:r>
      <w:proofErr w:type="spellEnd"/>
      <w:r w:rsidRPr="001A407D">
        <w:rPr>
          <w:bCs/>
          <w:szCs w:val="18"/>
        </w:rPr>
        <w:t xml:space="preserve"> </w:t>
      </w:r>
      <w:proofErr w:type="spellStart"/>
      <w:r w:rsidRPr="001A407D">
        <w:rPr>
          <w:bCs/>
          <w:szCs w:val="18"/>
        </w:rPr>
        <w:t>olan</w:t>
      </w:r>
      <w:proofErr w:type="spellEnd"/>
      <w:r w:rsidRPr="001A407D">
        <w:rPr>
          <w:bCs/>
          <w:szCs w:val="18"/>
        </w:rPr>
        <w:t xml:space="preserve"> </w:t>
      </w:r>
      <w:proofErr w:type="spellStart"/>
      <w:r>
        <w:rPr>
          <w:bCs/>
          <w:szCs w:val="18"/>
        </w:rPr>
        <w:t>beş</w:t>
      </w:r>
      <w:proofErr w:type="spellEnd"/>
      <w:r w:rsidRPr="001A407D">
        <w:rPr>
          <w:bCs/>
          <w:szCs w:val="18"/>
        </w:rPr>
        <w:t xml:space="preserve"> </w:t>
      </w:r>
      <w:proofErr w:type="spellStart"/>
      <w:r w:rsidRPr="001A407D">
        <w:rPr>
          <w:bCs/>
          <w:szCs w:val="18"/>
        </w:rPr>
        <w:t>ila</w:t>
      </w:r>
      <w:proofErr w:type="spellEnd"/>
      <w:r w:rsidRPr="001A407D">
        <w:rPr>
          <w:bCs/>
          <w:szCs w:val="18"/>
        </w:rPr>
        <w:t xml:space="preserve"> on </w:t>
      </w:r>
      <w:proofErr w:type="spellStart"/>
      <w:r w:rsidRPr="001A407D">
        <w:rPr>
          <w:bCs/>
          <w:szCs w:val="18"/>
        </w:rPr>
        <w:t>ilgili</w:t>
      </w:r>
      <w:proofErr w:type="spellEnd"/>
      <w:r w:rsidRPr="001A407D">
        <w:rPr>
          <w:bCs/>
          <w:szCs w:val="18"/>
        </w:rPr>
        <w:t xml:space="preserve"> </w:t>
      </w:r>
      <w:proofErr w:type="spellStart"/>
      <w:r w:rsidRPr="001A407D">
        <w:rPr>
          <w:bCs/>
          <w:szCs w:val="18"/>
        </w:rPr>
        <w:t>anahtar</w:t>
      </w:r>
      <w:proofErr w:type="spellEnd"/>
      <w:r w:rsidRPr="001A407D">
        <w:rPr>
          <w:bCs/>
          <w:szCs w:val="18"/>
        </w:rPr>
        <w:t xml:space="preserve"> </w:t>
      </w:r>
      <w:proofErr w:type="spellStart"/>
      <w:r w:rsidRPr="001A407D">
        <w:rPr>
          <w:bCs/>
          <w:szCs w:val="18"/>
        </w:rPr>
        <w:t>kelime</w:t>
      </w:r>
      <w:proofErr w:type="spellEnd"/>
      <w:r w:rsidRPr="001A407D">
        <w:rPr>
          <w:bCs/>
          <w:szCs w:val="18"/>
        </w:rPr>
        <w:t xml:space="preserve"> </w:t>
      </w:r>
      <w:proofErr w:type="spellStart"/>
      <w:r w:rsidRPr="001A407D">
        <w:rPr>
          <w:bCs/>
          <w:szCs w:val="18"/>
        </w:rPr>
        <w:t>listeleyin</w:t>
      </w:r>
      <w:proofErr w:type="spellEnd"/>
      <w:r w:rsidRPr="001A407D">
        <w:rPr>
          <w:bCs/>
          <w:szCs w:val="18"/>
        </w:rPr>
        <w:t>).</w:t>
      </w:r>
    </w:p>
    <w:p w14:paraId="63A72E44" w14:textId="77777777" w:rsidR="002168A8" w:rsidRPr="00550626" w:rsidRDefault="002168A8" w:rsidP="002168A8">
      <w:pPr>
        <w:pStyle w:val="MDPI19line"/>
      </w:pPr>
    </w:p>
    <w:p w14:paraId="24CDF14F" w14:textId="77777777" w:rsidR="001A407D" w:rsidRPr="001A407D" w:rsidRDefault="001A407D" w:rsidP="001A407D">
      <w:pPr>
        <w:pStyle w:val="MDPI31text"/>
        <w:rPr>
          <w:b/>
          <w:lang w:eastAsia="zh-CN"/>
        </w:rPr>
      </w:pPr>
      <w:r w:rsidRPr="001A407D">
        <w:rPr>
          <w:b/>
          <w:lang w:eastAsia="zh-CN"/>
        </w:rPr>
        <w:t xml:space="preserve">0. Bu </w:t>
      </w:r>
      <w:proofErr w:type="spellStart"/>
      <w:r w:rsidRPr="001A407D">
        <w:rPr>
          <w:b/>
          <w:lang w:eastAsia="zh-CN"/>
        </w:rPr>
        <w:t>Şablon</w:t>
      </w:r>
      <w:proofErr w:type="spellEnd"/>
      <w:r w:rsidRPr="001A407D">
        <w:rPr>
          <w:b/>
          <w:lang w:eastAsia="zh-CN"/>
        </w:rPr>
        <w:t xml:space="preserve"> </w:t>
      </w:r>
      <w:proofErr w:type="spellStart"/>
      <w:r w:rsidRPr="001A407D">
        <w:rPr>
          <w:b/>
          <w:lang w:eastAsia="zh-CN"/>
        </w:rPr>
        <w:t>Nasıl</w:t>
      </w:r>
      <w:proofErr w:type="spellEnd"/>
      <w:r w:rsidRPr="001A407D">
        <w:rPr>
          <w:b/>
          <w:lang w:eastAsia="zh-CN"/>
        </w:rPr>
        <w:t xml:space="preserve"> </w:t>
      </w:r>
      <w:proofErr w:type="spellStart"/>
      <w:r w:rsidRPr="001A407D">
        <w:rPr>
          <w:b/>
          <w:lang w:eastAsia="zh-CN"/>
        </w:rPr>
        <w:t>Kullanılır</w:t>
      </w:r>
      <w:proofErr w:type="spellEnd"/>
    </w:p>
    <w:p w14:paraId="0BAF1D79" w14:textId="77777777" w:rsidR="001A407D" w:rsidRPr="001A407D" w:rsidRDefault="001A407D" w:rsidP="001A407D">
      <w:pPr>
        <w:pStyle w:val="MDPI31text"/>
        <w:rPr>
          <w:bCs/>
          <w:lang w:eastAsia="zh-CN"/>
        </w:rPr>
      </w:pPr>
      <w:proofErr w:type="spellStart"/>
      <w:r w:rsidRPr="001A407D">
        <w:rPr>
          <w:bCs/>
          <w:lang w:eastAsia="zh-CN"/>
        </w:rPr>
        <w:t>Şablon</w:t>
      </w:r>
      <w:proofErr w:type="spellEnd"/>
      <w:r w:rsidRPr="001A407D">
        <w:rPr>
          <w:bCs/>
          <w:lang w:eastAsia="zh-CN"/>
        </w:rPr>
        <w:t xml:space="preserve">, </w:t>
      </w:r>
      <w:proofErr w:type="spellStart"/>
      <w:r w:rsidRPr="001A407D">
        <w:rPr>
          <w:bCs/>
          <w:lang w:eastAsia="zh-CN"/>
        </w:rPr>
        <w:t>bir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taslakta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kullanılabilecek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bölümlerin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ayrıntılarını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verir</w:t>
      </w:r>
      <w:proofErr w:type="spellEnd"/>
      <w:r w:rsidRPr="001A407D">
        <w:rPr>
          <w:bCs/>
          <w:lang w:eastAsia="zh-CN"/>
        </w:rPr>
        <w:t xml:space="preserve">. Her </w:t>
      </w:r>
      <w:proofErr w:type="spellStart"/>
      <w:r w:rsidRPr="001A407D">
        <w:rPr>
          <w:bCs/>
          <w:lang w:eastAsia="zh-CN"/>
        </w:rPr>
        <w:t>bölümün</w:t>
      </w:r>
      <w:proofErr w:type="spellEnd"/>
      <w:r w:rsidRPr="001A407D">
        <w:rPr>
          <w:bCs/>
          <w:lang w:eastAsia="zh-CN"/>
        </w:rPr>
        <w:t xml:space="preserve">, </w:t>
      </w:r>
      <w:proofErr w:type="spellStart"/>
      <w:r w:rsidRPr="001A407D">
        <w:rPr>
          <w:bCs/>
          <w:lang w:eastAsia="zh-CN"/>
        </w:rPr>
        <w:t>Word'ün</w:t>
      </w:r>
      <w:proofErr w:type="spellEnd"/>
      <w:r w:rsidRPr="001A407D">
        <w:rPr>
          <w:bCs/>
          <w:lang w:eastAsia="zh-CN"/>
        </w:rPr>
        <w:t xml:space="preserve"> “Stiller” </w:t>
      </w:r>
      <w:proofErr w:type="spellStart"/>
      <w:r w:rsidRPr="001A407D">
        <w:rPr>
          <w:bCs/>
          <w:lang w:eastAsia="zh-CN"/>
        </w:rPr>
        <w:t>menüsünde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bulunabilecek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karşılık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gelen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bir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stili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olduğunu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unutmayın</w:t>
      </w:r>
      <w:proofErr w:type="spellEnd"/>
      <w:r w:rsidRPr="001A407D">
        <w:rPr>
          <w:bCs/>
          <w:lang w:eastAsia="zh-CN"/>
        </w:rPr>
        <w:t xml:space="preserve">. </w:t>
      </w:r>
      <w:proofErr w:type="spellStart"/>
      <w:r w:rsidRPr="001A407D">
        <w:rPr>
          <w:bCs/>
          <w:lang w:eastAsia="zh-CN"/>
        </w:rPr>
        <w:t>Zorunlu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olmayan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bölümler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bu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şekilde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listelenmiştir</w:t>
      </w:r>
      <w:proofErr w:type="spellEnd"/>
      <w:r w:rsidRPr="001A407D">
        <w:rPr>
          <w:bCs/>
          <w:lang w:eastAsia="zh-CN"/>
        </w:rPr>
        <w:t xml:space="preserve">. </w:t>
      </w:r>
      <w:proofErr w:type="spellStart"/>
      <w:r w:rsidRPr="001A407D">
        <w:rPr>
          <w:bCs/>
          <w:lang w:eastAsia="zh-CN"/>
        </w:rPr>
        <w:t>Verilen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bölüm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başlıkları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makaleler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içindir</w:t>
      </w:r>
      <w:proofErr w:type="spellEnd"/>
      <w:r w:rsidRPr="001A407D">
        <w:rPr>
          <w:bCs/>
          <w:lang w:eastAsia="zh-CN"/>
        </w:rPr>
        <w:t xml:space="preserve">. </w:t>
      </w:r>
      <w:proofErr w:type="spellStart"/>
      <w:r w:rsidRPr="001A407D">
        <w:rPr>
          <w:bCs/>
          <w:lang w:eastAsia="zh-CN"/>
        </w:rPr>
        <w:t>İnceleme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yazıları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ve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diğer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makale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türleri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daha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esnek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bir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yapıya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sahiptir</w:t>
      </w:r>
      <w:proofErr w:type="spellEnd"/>
      <w:r w:rsidRPr="001A407D">
        <w:rPr>
          <w:bCs/>
          <w:lang w:eastAsia="zh-CN"/>
        </w:rPr>
        <w:t xml:space="preserve">. </w:t>
      </w:r>
    </w:p>
    <w:p w14:paraId="580A6028" w14:textId="77777777" w:rsidR="001A407D" w:rsidRPr="001A407D" w:rsidRDefault="001A407D" w:rsidP="001A407D">
      <w:pPr>
        <w:pStyle w:val="MDPI31text"/>
        <w:rPr>
          <w:bCs/>
          <w:lang w:eastAsia="zh-CN"/>
        </w:rPr>
      </w:pPr>
      <w:r w:rsidRPr="001A407D">
        <w:rPr>
          <w:bCs/>
          <w:lang w:eastAsia="zh-CN"/>
        </w:rPr>
        <w:t xml:space="preserve">Bu </w:t>
      </w:r>
      <w:proofErr w:type="spellStart"/>
      <w:r w:rsidRPr="001A407D">
        <w:rPr>
          <w:bCs/>
          <w:lang w:eastAsia="zh-CN"/>
        </w:rPr>
        <w:t>paragrafı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kaldırın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ve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bölüm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numaralandırmasını</w:t>
      </w:r>
      <w:proofErr w:type="spellEnd"/>
      <w:r w:rsidRPr="001A407D">
        <w:rPr>
          <w:bCs/>
          <w:lang w:eastAsia="zh-CN"/>
        </w:rPr>
        <w:t xml:space="preserve"> 1 </w:t>
      </w:r>
      <w:proofErr w:type="spellStart"/>
      <w:r w:rsidRPr="001A407D">
        <w:rPr>
          <w:bCs/>
          <w:lang w:eastAsia="zh-CN"/>
        </w:rPr>
        <w:t>ile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başlatın</w:t>
      </w:r>
      <w:proofErr w:type="spellEnd"/>
      <w:r w:rsidRPr="001A407D">
        <w:rPr>
          <w:bCs/>
          <w:lang w:eastAsia="zh-CN"/>
        </w:rPr>
        <w:t xml:space="preserve">. </w:t>
      </w:r>
      <w:proofErr w:type="spellStart"/>
      <w:r w:rsidRPr="001A407D">
        <w:rPr>
          <w:bCs/>
          <w:lang w:eastAsia="zh-CN"/>
        </w:rPr>
        <w:t>Sorularınız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için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lütfen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dergi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editörlüğüne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veya</w:t>
      </w:r>
      <w:proofErr w:type="spellEnd"/>
      <w:r w:rsidRPr="001A407D">
        <w:rPr>
          <w:bCs/>
          <w:lang w:eastAsia="zh-CN"/>
        </w:rPr>
        <w:t xml:space="preserve"> infoliterarystudies@gmail.com </w:t>
      </w:r>
      <w:proofErr w:type="spellStart"/>
      <w:r w:rsidRPr="001A407D">
        <w:rPr>
          <w:bCs/>
          <w:lang w:eastAsia="zh-CN"/>
        </w:rPr>
        <w:t>adresine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başvurun</w:t>
      </w:r>
      <w:proofErr w:type="spellEnd"/>
      <w:r w:rsidRPr="001A407D">
        <w:rPr>
          <w:bCs/>
          <w:lang w:eastAsia="zh-CN"/>
        </w:rPr>
        <w:t>.</w:t>
      </w:r>
    </w:p>
    <w:p w14:paraId="2117B706" w14:textId="77777777" w:rsidR="001A407D" w:rsidRPr="001A407D" w:rsidRDefault="001A407D" w:rsidP="001A407D">
      <w:pPr>
        <w:pStyle w:val="MDPI31text"/>
        <w:rPr>
          <w:b/>
          <w:lang w:eastAsia="zh-CN"/>
        </w:rPr>
      </w:pPr>
      <w:r w:rsidRPr="001A407D">
        <w:rPr>
          <w:b/>
          <w:lang w:eastAsia="zh-CN"/>
        </w:rPr>
        <w:t xml:space="preserve">1. </w:t>
      </w:r>
      <w:proofErr w:type="spellStart"/>
      <w:r w:rsidRPr="001A407D">
        <w:rPr>
          <w:b/>
          <w:lang w:eastAsia="zh-CN"/>
        </w:rPr>
        <w:t>Giriş</w:t>
      </w:r>
      <w:proofErr w:type="spellEnd"/>
    </w:p>
    <w:p w14:paraId="25D52883" w14:textId="03DC8ED3" w:rsidR="001A407D" w:rsidRPr="001A407D" w:rsidRDefault="001A407D" w:rsidP="001A407D">
      <w:pPr>
        <w:pStyle w:val="MDPI31text"/>
        <w:rPr>
          <w:bCs/>
          <w:lang w:eastAsia="zh-CN"/>
        </w:rPr>
      </w:pPr>
      <w:proofErr w:type="spellStart"/>
      <w:r w:rsidRPr="001A407D">
        <w:rPr>
          <w:bCs/>
          <w:lang w:eastAsia="zh-CN"/>
        </w:rPr>
        <w:t>Giriş</w:t>
      </w:r>
      <w:proofErr w:type="spellEnd"/>
      <w:r w:rsidRPr="001A407D">
        <w:rPr>
          <w:bCs/>
          <w:lang w:eastAsia="zh-CN"/>
        </w:rPr>
        <w:t xml:space="preserve">, </w:t>
      </w:r>
      <w:proofErr w:type="spellStart"/>
      <w:r w:rsidRPr="001A407D">
        <w:rPr>
          <w:bCs/>
          <w:lang w:eastAsia="zh-CN"/>
        </w:rPr>
        <w:t>çalışmayı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kısaca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geniş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bir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bağlama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yerleştirmeli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ve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neden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önemli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olduğunu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vurgulamalıdır</w:t>
      </w:r>
      <w:proofErr w:type="spellEnd"/>
      <w:r w:rsidRPr="001A407D">
        <w:rPr>
          <w:bCs/>
          <w:lang w:eastAsia="zh-CN"/>
        </w:rPr>
        <w:t xml:space="preserve">. </w:t>
      </w:r>
      <w:proofErr w:type="spellStart"/>
      <w:r w:rsidRPr="001A407D">
        <w:rPr>
          <w:bCs/>
          <w:lang w:eastAsia="zh-CN"/>
        </w:rPr>
        <w:t>Çalışmanın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amacı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ve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önemi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tanımlanmalıdır</w:t>
      </w:r>
      <w:proofErr w:type="spellEnd"/>
      <w:r w:rsidRPr="001A407D">
        <w:rPr>
          <w:bCs/>
          <w:lang w:eastAsia="zh-CN"/>
        </w:rPr>
        <w:t xml:space="preserve">. </w:t>
      </w:r>
      <w:proofErr w:type="spellStart"/>
      <w:r w:rsidRPr="001A407D">
        <w:rPr>
          <w:bCs/>
          <w:lang w:eastAsia="zh-CN"/>
        </w:rPr>
        <w:t>Araştırma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alanının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mevcut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durumu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dikkatlice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gözden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geçirilmeli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ve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önemli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yayınlara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atıfta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bulunulmalıdır</w:t>
      </w:r>
      <w:proofErr w:type="spellEnd"/>
      <w:r w:rsidRPr="001A407D">
        <w:rPr>
          <w:bCs/>
          <w:lang w:eastAsia="zh-CN"/>
        </w:rPr>
        <w:t xml:space="preserve">. </w:t>
      </w:r>
      <w:proofErr w:type="spellStart"/>
      <w:r w:rsidRPr="001A407D">
        <w:rPr>
          <w:bCs/>
          <w:lang w:eastAsia="zh-CN"/>
        </w:rPr>
        <w:t>Lütfen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gerektiğinde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tartışmalı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ve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farklı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hipotezleri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vurgulayın</w:t>
      </w:r>
      <w:proofErr w:type="spellEnd"/>
      <w:r w:rsidRPr="001A407D">
        <w:rPr>
          <w:bCs/>
          <w:lang w:eastAsia="zh-CN"/>
        </w:rPr>
        <w:t xml:space="preserve">. Son </w:t>
      </w:r>
      <w:proofErr w:type="spellStart"/>
      <w:r w:rsidRPr="001A407D">
        <w:rPr>
          <w:bCs/>
          <w:lang w:eastAsia="zh-CN"/>
        </w:rPr>
        <w:t>olarak</w:t>
      </w:r>
      <w:proofErr w:type="spellEnd"/>
      <w:r w:rsidRPr="001A407D">
        <w:rPr>
          <w:bCs/>
          <w:lang w:eastAsia="zh-CN"/>
        </w:rPr>
        <w:t xml:space="preserve">, </w:t>
      </w:r>
      <w:proofErr w:type="spellStart"/>
      <w:r w:rsidRPr="001A407D">
        <w:rPr>
          <w:bCs/>
          <w:lang w:eastAsia="zh-CN"/>
        </w:rPr>
        <w:t>çalışmanın</w:t>
      </w:r>
      <w:proofErr w:type="spellEnd"/>
      <w:r w:rsidRPr="001A407D">
        <w:rPr>
          <w:bCs/>
          <w:lang w:eastAsia="zh-CN"/>
        </w:rPr>
        <w:t xml:space="preserve"> ana </w:t>
      </w:r>
      <w:proofErr w:type="spellStart"/>
      <w:r w:rsidRPr="001A407D">
        <w:rPr>
          <w:bCs/>
          <w:lang w:eastAsia="zh-CN"/>
        </w:rPr>
        <w:t>amacından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kısaca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bahsedin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ve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temel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sonuçları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vurgulayın</w:t>
      </w:r>
      <w:proofErr w:type="spellEnd"/>
      <w:r w:rsidRPr="001A407D">
        <w:rPr>
          <w:bCs/>
          <w:lang w:eastAsia="zh-CN"/>
        </w:rPr>
        <w:t xml:space="preserve">. </w:t>
      </w:r>
      <w:proofErr w:type="spellStart"/>
      <w:r w:rsidRPr="001A407D">
        <w:rPr>
          <w:bCs/>
          <w:lang w:eastAsia="zh-CN"/>
        </w:rPr>
        <w:t>Lütfen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giriş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bölümünü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mümkün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olduğunca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kendi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araştırma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alanınız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dışındaki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bilim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insanları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için</w:t>
      </w:r>
      <w:proofErr w:type="spellEnd"/>
      <w:r w:rsidRPr="001A407D">
        <w:rPr>
          <w:bCs/>
          <w:lang w:eastAsia="zh-CN"/>
        </w:rPr>
        <w:t xml:space="preserve"> de </w:t>
      </w:r>
      <w:proofErr w:type="spellStart"/>
      <w:r w:rsidRPr="001A407D">
        <w:rPr>
          <w:bCs/>
          <w:lang w:eastAsia="zh-CN"/>
        </w:rPr>
        <w:t>anlaşılır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tutun</w:t>
      </w:r>
      <w:proofErr w:type="spellEnd"/>
      <w:r w:rsidRPr="001A407D">
        <w:rPr>
          <w:bCs/>
          <w:lang w:eastAsia="zh-CN"/>
        </w:rPr>
        <w:t xml:space="preserve">. Metin </w:t>
      </w:r>
      <w:proofErr w:type="spellStart"/>
      <w:r w:rsidRPr="001A407D">
        <w:rPr>
          <w:bCs/>
          <w:lang w:eastAsia="zh-CN"/>
        </w:rPr>
        <w:t>içinde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belirtilen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tüm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referanslar</w:t>
      </w:r>
      <w:proofErr w:type="spellEnd"/>
      <w:r w:rsidRPr="001A407D">
        <w:rPr>
          <w:bCs/>
          <w:lang w:eastAsia="zh-CN"/>
        </w:rPr>
        <w:t xml:space="preserve"> “</w:t>
      </w:r>
      <w:proofErr w:type="spellStart"/>
      <w:r>
        <w:rPr>
          <w:bCs/>
          <w:lang w:eastAsia="zh-CN"/>
        </w:rPr>
        <w:t>Yazar-Tarih-Sayfa</w:t>
      </w:r>
      <w:proofErr w:type="spellEnd"/>
      <w:r w:rsidRPr="001A407D">
        <w:rPr>
          <w:bCs/>
          <w:lang w:eastAsia="zh-CN"/>
        </w:rPr>
        <w:t xml:space="preserve">” </w:t>
      </w:r>
      <w:proofErr w:type="spellStart"/>
      <w:r w:rsidRPr="001A407D">
        <w:rPr>
          <w:bCs/>
          <w:lang w:eastAsia="zh-CN"/>
        </w:rPr>
        <w:t>formatında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belirtilmelidir</w:t>
      </w:r>
      <w:proofErr w:type="spellEnd"/>
      <w:r w:rsidRPr="001A407D">
        <w:rPr>
          <w:bCs/>
          <w:lang w:eastAsia="zh-CN"/>
        </w:rPr>
        <w:t xml:space="preserve">; </w:t>
      </w:r>
      <w:proofErr w:type="spellStart"/>
      <w:r w:rsidRPr="001A407D">
        <w:rPr>
          <w:bCs/>
          <w:lang w:eastAsia="zh-CN"/>
        </w:rPr>
        <w:t>örneğin</w:t>
      </w:r>
      <w:proofErr w:type="spellEnd"/>
      <w:r w:rsidRPr="001A407D">
        <w:rPr>
          <w:bCs/>
          <w:lang w:eastAsia="zh-CN"/>
        </w:rPr>
        <w:t xml:space="preserve"> (</w:t>
      </w:r>
      <w:proofErr w:type="spellStart"/>
      <w:r w:rsidRPr="001A407D">
        <w:rPr>
          <w:bCs/>
          <w:lang w:eastAsia="zh-CN"/>
        </w:rPr>
        <w:t>Baranwal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ve</w:t>
      </w:r>
      <w:proofErr w:type="spellEnd"/>
      <w:r w:rsidRPr="001A407D">
        <w:rPr>
          <w:bCs/>
          <w:lang w:eastAsia="zh-CN"/>
        </w:rPr>
        <w:t xml:space="preserve"> Munteanu [1921] 1955</w:t>
      </w:r>
      <w:r>
        <w:rPr>
          <w:bCs/>
          <w:lang w:eastAsia="zh-CN"/>
        </w:rPr>
        <w:t>, 20</w:t>
      </w:r>
      <w:r w:rsidRPr="001A407D">
        <w:rPr>
          <w:bCs/>
          <w:lang w:eastAsia="zh-CN"/>
        </w:rPr>
        <w:t xml:space="preserve">), (Berry </w:t>
      </w:r>
      <w:proofErr w:type="spellStart"/>
      <w:r w:rsidRPr="001A407D">
        <w:rPr>
          <w:bCs/>
          <w:lang w:eastAsia="zh-CN"/>
        </w:rPr>
        <w:t>ve</w:t>
      </w:r>
      <w:proofErr w:type="spellEnd"/>
      <w:r w:rsidRPr="001A407D">
        <w:rPr>
          <w:bCs/>
          <w:lang w:eastAsia="zh-CN"/>
        </w:rPr>
        <w:t xml:space="preserve"> Smith 1999</w:t>
      </w:r>
      <w:r>
        <w:rPr>
          <w:bCs/>
          <w:lang w:eastAsia="zh-CN"/>
        </w:rPr>
        <w:t>, 21</w:t>
      </w:r>
      <w:r w:rsidRPr="001A407D">
        <w:rPr>
          <w:bCs/>
          <w:lang w:eastAsia="zh-CN"/>
        </w:rPr>
        <w:t>), (</w:t>
      </w:r>
      <w:proofErr w:type="spellStart"/>
      <w:r w:rsidRPr="001A407D">
        <w:rPr>
          <w:bCs/>
          <w:lang w:eastAsia="zh-CN"/>
        </w:rPr>
        <w:t>Cojocaru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ve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diğerleri</w:t>
      </w:r>
      <w:proofErr w:type="spellEnd"/>
      <w:r w:rsidRPr="001A407D">
        <w:rPr>
          <w:bCs/>
          <w:lang w:eastAsia="zh-CN"/>
        </w:rPr>
        <w:t xml:space="preserve"> 1999</w:t>
      </w:r>
      <w:r>
        <w:rPr>
          <w:bCs/>
          <w:lang w:eastAsia="zh-CN"/>
        </w:rPr>
        <w:t>, 22</w:t>
      </w:r>
      <w:r w:rsidRPr="001A407D">
        <w:rPr>
          <w:bCs/>
          <w:lang w:eastAsia="zh-CN"/>
        </w:rPr>
        <w:t xml:space="preserve">). </w:t>
      </w:r>
      <w:proofErr w:type="spellStart"/>
      <w:r w:rsidRPr="001A407D">
        <w:rPr>
          <w:bCs/>
          <w:lang w:eastAsia="zh-CN"/>
        </w:rPr>
        <w:t>Referanslar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hakkında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daha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fazla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bilgi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için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belgenin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sonuna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bakınız</w:t>
      </w:r>
      <w:proofErr w:type="spellEnd"/>
      <w:r w:rsidRPr="001A407D">
        <w:rPr>
          <w:bCs/>
          <w:lang w:eastAsia="zh-CN"/>
        </w:rPr>
        <w:t>.</w:t>
      </w:r>
    </w:p>
    <w:p w14:paraId="7D80006E" w14:textId="77777777" w:rsidR="001A407D" w:rsidRPr="0099316E" w:rsidRDefault="001A407D" w:rsidP="001A407D">
      <w:pPr>
        <w:pStyle w:val="MDPI31text"/>
        <w:rPr>
          <w:b/>
          <w:lang w:eastAsia="zh-CN"/>
        </w:rPr>
      </w:pPr>
      <w:r w:rsidRPr="0099316E">
        <w:rPr>
          <w:b/>
          <w:lang w:eastAsia="zh-CN"/>
        </w:rPr>
        <w:t xml:space="preserve">2. </w:t>
      </w:r>
      <w:proofErr w:type="spellStart"/>
      <w:r w:rsidRPr="0099316E">
        <w:rPr>
          <w:b/>
          <w:lang w:eastAsia="zh-CN"/>
        </w:rPr>
        <w:t>Materyaller</w:t>
      </w:r>
      <w:proofErr w:type="spellEnd"/>
      <w:r w:rsidRPr="0099316E">
        <w:rPr>
          <w:b/>
          <w:lang w:eastAsia="zh-CN"/>
        </w:rPr>
        <w:t xml:space="preserve"> </w:t>
      </w:r>
      <w:proofErr w:type="spellStart"/>
      <w:r w:rsidRPr="0099316E">
        <w:rPr>
          <w:b/>
          <w:lang w:eastAsia="zh-CN"/>
        </w:rPr>
        <w:t>ve</w:t>
      </w:r>
      <w:proofErr w:type="spellEnd"/>
      <w:r w:rsidRPr="0099316E">
        <w:rPr>
          <w:b/>
          <w:lang w:eastAsia="zh-CN"/>
        </w:rPr>
        <w:t xml:space="preserve"> </w:t>
      </w:r>
      <w:proofErr w:type="spellStart"/>
      <w:r w:rsidRPr="0099316E">
        <w:rPr>
          <w:b/>
          <w:lang w:eastAsia="zh-CN"/>
        </w:rPr>
        <w:t>Yöntemler</w:t>
      </w:r>
      <w:proofErr w:type="spellEnd"/>
    </w:p>
    <w:p w14:paraId="329D69CF" w14:textId="77777777" w:rsidR="001A407D" w:rsidRPr="001A407D" w:rsidRDefault="001A407D" w:rsidP="001A407D">
      <w:pPr>
        <w:pStyle w:val="MDPI31text"/>
        <w:rPr>
          <w:bCs/>
          <w:lang w:eastAsia="zh-CN"/>
        </w:rPr>
      </w:pPr>
      <w:proofErr w:type="spellStart"/>
      <w:r w:rsidRPr="001A407D">
        <w:rPr>
          <w:bCs/>
          <w:lang w:eastAsia="zh-CN"/>
        </w:rPr>
        <w:t>Materyaller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ve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Yöntemler</w:t>
      </w:r>
      <w:proofErr w:type="spellEnd"/>
      <w:r w:rsidRPr="001A407D">
        <w:rPr>
          <w:bCs/>
          <w:lang w:eastAsia="zh-CN"/>
        </w:rPr>
        <w:t xml:space="preserve">, </w:t>
      </w:r>
      <w:proofErr w:type="spellStart"/>
      <w:r w:rsidRPr="001A407D">
        <w:rPr>
          <w:bCs/>
          <w:lang w:eastAsia="zh-CN"/>
        </w:rPr>
        <w:t>başkalarının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yayınlanan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sonuçları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tekrarlamasına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ve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geliştirmesine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izin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vermek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için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yeterli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ayrıntılarla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açıklanmalıdır</w:t>
      </w:r>
      <w:proofErr w:type="spellEnd"/>
      <w:r w:rsidRPr="001A407D">
        <w:rPr>
          <w:bCs/>
          <w:lang w:eastAsia="zh-CN"/>
        </w:rPr>
        <w:t xml:space="preserve">. </w:t>
      </w:r>
      <w:proofErr w:type="spellStart"/>
      <w:r w:rsidRPr="001A407D">
        <w:rPr>
          <w:bCs/>
          <w:lang w:eastAsia="zh-CN"/>
        </w:rPr>
        <w:t>Lütfen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makalenizin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yayınlanmasının</w:t>
      </w:r>
      <w:proofErr w:type="spellEnd"/>
      <w:r w:rsidRPr="001A407D">
        <w:rPr>
          <w:bCs/>
          <w:lang w:eastAsia="zh-CN"/>
        </w:rPr>
        <w:t xml:space="preserve">, </w:t>
      </w:r>
      <w:proofErr w:type="spellStart"/>
      <w:r w:rsidRPr="001A407D">
        <w:rPr>
          <w:bCs/>
          <w:lang w:eastAsia="zh-CN"/>
        </w:rPr>
        <w:t>yayınla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ilişkili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tüm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materyalleri</w:t>
      </w:r>
      <w:proofErr w:type="spellEnd"/>
      <w:r w:rsidRPr="001A407D">
        <w:rPr>
          <w:bCs/>
          <w:lang w:eastAsia="zh-CN"/>
        </w:rPr>
        <w:t xml:space="preserve">, </w:t>
      </w:r>
      <w:proofErr w:type="spellStart"/>
      <w:r w:rsidRPr="001A407D">
        <w:rPr>
          <w:bCs/>
          <w:lang w:eastAsia="zh-CN"/>
        </w:rPr>
        <w:t>verileri</w:t>
      </w:r>
      <w:proofErr w:type="spellEnd"/>
      <w:r w:rsidRPr="001A407D">
        <w:rPr>
          <w:bCs/>
          <w:lang w:eastAsia="zh-CN"/>
        </w:rPr>
        <w:t xml:space="preserve">, </w:t>
      </w:r>
      <w:proofErr w:type="spellStart"/>
      <w:r w:rsidRPr="001A407D">
        <w:rPr>
          <w:bCs/>
          <w:lang w:eastAsia="zh-CN"/>
        </w:rPr>
        <w:t>bilgisayar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kodlarını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ve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protokolleri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okuyuculara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sunmanız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gerektiği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anlamına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geldiğini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unutmayın</w:t>
      </w:r>
      <w:proofErr w:type="spellEnd"/>
      <w:r w:rsidRPr="001A407D">
        <w:rPr>
          <w:bCs/>
          <w:lang w:eastAsia="zh-CN"/>
        </w:rPr>
        <w:t xml:space="preserve">. </w:t>
      </w:r>
      <w:proofErr w:type="spellStart"/>
      <w:r w:rsidRPr="001A407D">
        <w:rPr>
          <w:bCs/>
          <w:lang w:eastAsia="zh-CN"/>
        </w:rPr>
        <w:t>Lütfen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materyallerin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veya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bilgilerin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kullanılabilirliği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konusundaki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kısıtlamaları</w:t>
      </w:r>
      <w:proofErr w:type="spellEnd"/>
      <w:r w:rsidRPr="001A407D">
        <w:rPr>
          <w:bCs/>
          <w:lang w:eastAsia="zh-CN"/>
        </w:rPr>
        <w:t xml:space="preserve"> alt </w:t>
      </w:r>
      <w:proofErr w:type="spellStart"/>
      <w:r w:rsidRPr="001A407D">
        <w:rPr>
          <w:bCs/>
          <w:lang w:eastAsia="zh-CN"/>
        </w:rPr>
        <w:t>görev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aşamasında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açıklayın</w:t>
      </w:r>
      <w:proofErr w:type="spellEnd"/>
      <w:r w:rsidRPr="001A407D">
        <w:rPr>
          <w:bCs/>
          <w:lang w:eastAsia="zh-CN"/>
        </w:rPr>
        <w:t xml:space="preserve">. Yeni </w:t>
      </w:r>
      <w:proofErr w:type="spellStart"/>
      <w:r w:rsidRPr="001A407D">
        <w:rPr>
          <w:bCs/>
          <w:lang w:eastAsia="zh-CN"/>
        </w:rPr>
        <w:t>yöntemler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ve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protokoller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ayrıntılı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olarak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açıklanmalı</w:t>
      </w:r>
      <w:proofErr w:type="spellEnd"/>
      <w:r w:rsidRPr="001A407D">
        <w:rPr>
          <w:bCs/>
          <w:lang w:eastAsia="zh-CN"/>
        </w:rPr>
        <w:t xml:space="preserve">, iyi </w:t>
      </w:r>
      <w:proofErr w:type="spellStart"/>
      <w:r w:rsidRPr="001A407D">
        <w:rPr>
          <w:bCs/>
          <w:lang w:eastAsia="zh-CN"/>
        </w:rPr>
        <w:t>bilinen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yöntemler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ise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kısaca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açıklanmalı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ve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uygun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şekilde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atıfta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bulunulmalıdır</w:t>
      </w:r>
      <w:proofErr w:type="spellEnd"/>
      <w:r w:rsidRPr="001A407D">
        <w:rPr>
          <w:bCs/>
          <w:lang w:eastAsia="zh-CN"/>
        </w:rPr>
        <w:t>.</w:t>
      </w:r>
    </w:p>
    <w:p w14:paraId="5BF0E8C3" w14:textId="77777777" w:rsidR="001A407D" w:rsidRPr="001A407D" w:rsidRDefault="001A407D" w:rsidP="001A407D">
      <w:pPr>
        <w:pStyle w:val="MDPI31text"/>
        <w:rPr>
          <w:bCs/>
          <w:lang w:eastAsia="zh-CN"/>
        </w:rPr>
      </w:pPr>
      <w:proofErr w:type="spellStart"/>
      <w:r w:rsidRPr="001A407D">
        <w:rPr>
          <w:bCs/>
          <w:lang w:eastAsia="zh-CN"/>
        </w:rPr>
        <w:lastRenderedPageBreak/>
        <w:t>Kamuya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açık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bir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veritabanında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depolanan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büyük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veri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kümelerini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bildiren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araştırma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makaleleri</w:t>
      </w:r>
      <w:proofErr w:type="spellEnd"/>
      <w:r w:rsidRPr="001A407D">
        <w:rPr>
          <w:bCs/>
          <w:lang w:eastAsia="zh-CN"/>
        </w:rPr>
        <w:t xml:space="preserve">, </w:t>
      </w:r>
      <w:proofErr w:type="spellStart"/>
      <w:r w:rsidRPr="001A407D">
        <w:rPr>
          <w:bCs/>
          <w:lang w:eastAsia="zh-CN"/>
        </w:rPr>
        <w:t>verilerin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nerede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depolandığını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belirtmeli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ve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ilgili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erişim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numaralarını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sağlamalıdır</w:t>
      </w:r>
      <w:proofErr w:type="spellEnd"/>
      <w:r w:rsidRPr="001A407D">
        <w:rPr>
          <w:bCs/>
          <w:lang w:eastAsia="zh-CN"/>
        </w:rPr>
        <w:t xml:space="preserve">. </w:t>
      </w:r>
      <w:proofErr w:type="spellStart"/>
      <w:r w:rsidRPr="001A407D">
        <w:rPr>
          <w:bCs/>
          <w:lang w:eastAsia="zh-CN"/>
        </w:rPr>
        <w:t>Gönderim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sırasında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erişim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numaraları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henüz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alınmamışsa</w:t>
      </w:r>
      <w:proofErr w:type="spellEnd"/>
      <w:r w:rsidRPr="001A407D">
        <w:rPr>
          <w:bCs/>
          <w:lang w:eastAsia="zh-CN"/>
        </w:rPr>
        <w:t xml:space="preserve">, </w:t>
      </w:r>
      <w:proofErr w:type="spellStart"/>
      <w:r w:rsidRPr="001A407D">
        <w:rPr>
          <w:bCs/>
          <w:lang w:eastAsia="zh-CN"/>
        </w:rPr>
        <w:t>lütfen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inceleme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sırasında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sağlanacağını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belirtin</w:t>
      </w:r>
      <w:proofErr w:type="spellEnd"/>
      <w:r w:rsidRPr="001A407D">
        <w:rPr>
          <w:bCs/>
          <w:lang w:eastAsia="zh-CN"/>
        </w:rPr>
        <w:t xml:space="preserve">. </w:t>
      </w:r>
      <w:proofErr w:type="spellStart"/>
      <w:r w:rsidRPr="001A407D">
        <w:rPr>
          <w:bCs/>
          <w:lang w:eastAsia="zh-CN"/>
        </w:rPr>
        <w:t>Yayınlanmadan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önce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sağlanmalıdır</w:t>
      </w:r>
      <w:proofErr w:type="spellEnd"/>
      <w:r w:rsidRPr="001A407D">
        <w:rPr>
          <w:bCs/>
          <w:lang w:eastAsia="zh-CN"/>
        </w:rPr>
        <w:t>.</w:t>
      </w:r>
    </w:p>
    <w:p w14:paraId="441E7461" w14:textId="77777777" w:rsidR="001A407D" w:rsidRPr="001A407D" w:rsidRDefault="001A407D" w:rsidP="001A407D">
      <w:pPr>
        <w:pStyle w:val="MDPI31text"/>
        <w:rPr>
          <w:bCs/>
          <w:lang w:eastAsia="zh-CN"/>
        </w:rPr>
      </w:pPr>
      <w:proofErr w:type="spellStart"/>
      <w:r w:rsidRPr="001A407D">
        <w:rPr>
          <w:bCs/>
          <w:lang w:eastAsia="zh-CN"/>
        </w:rPr>
        <w:t>Hayvanları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veya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insanları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içeren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müdahaleci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çalışmalar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ve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etik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onay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gerektiren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diğer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çalışmalar</w:t>
      </w:r>
      <w:proofErr w:type="spellEnd"/>
      <w:r w:rsidRPr="001A407D">
        <w:rPr>
          <w:bCs/>
          <w:lang w:eastAsia="zh-CN"/>
        </w:rPr>
        <w:t xml:space="preserve">, </w:t>
      </w:r>
      <w:proofErr w:type="spellStart"/>
      <w:r w:rsidRPr="001A407D">
        <w:rPr>
          <w:bCs/>
          <w:lang w:eastAsia="zh-CN"/>
        </w:rPr>
        <w:t>onayı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veren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makamı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ve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ilgili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etik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onay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kodunu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listelemelidir</w:t>
      </w:r>
      <w:proofErr w:type="spellEnd"/>
      <w:r w:rsidRPr="001A407D">
        <w:rPr>
          <w:bCs/>
          <w:lang w:eastAsia="zh-CN"/>
        </w:rPr>
        <w:t>.</w:t>
      </w:r>
    </w:p>
    <w:p w14:paraId="5F638A86" w14:textId="77777777" w:rsidR="001A407D" w:rsidRPr="0099316E" w:rsidRDefault="001A407D" w:rsidP="001A407D">
      <w:pPr>
        <w:pStyle w:val="MDPI31text"/>
        <w:rPr>
          <w:b/>
          <w:lang w:eastAsia="zh-CN"/>
        </w:rPr>
      </w:pPr>
      <w:r w:rsidRPr="0099316E">
        <w:rPr>
          <w:b/>
          <w:lang w:eastAsia="zh-CN"/>
        </w:rPr>
        <w:t xml:space="preserve">3. </w:t>
      </w:r>
      <w:proofErr w:type="spellStart"/>
      <w:r w:rsidRPr="0099316E">
        <w:rPr>
          <w:b/>
          <w:lang w:eastAsia="zh-CN"/>
        </w:rPr>
        <w:t>Sonuçlar</w:t>
      </w:r>
      <w:proofErr w:type="spellEnd"/>
    </w:p>
    <w:p w14:paraId="08C615FE" w14:textId="77777777" w:rsidR="001A407D" w:rsidRPr="001A407D" w:rsidRDefault="001A407D" w:rsidP="001A407D">
      <w:pPr>
        <w:pStyle w:val="MDPI31text"/>
        <w:rPr>
          <w:bCs/>
          <w:lang w:eastAsia="zh-CN"/>
        </w:rPr>
      </w:pPr>
      <w:r w:rsidRPr="001A407D">
        <w:rPr>
          <w:bCs/>
          <w:lang w:eastAsia="zh-CN"/>
        </w:rPr>
        <w:t xml:space="preserve">Bu </w:t>
      </w:r>
      <w:proofErr w:type="spellStart"/>
      <w:r w:rsidRPr="001A407D">
        <w:rPr>
          <w:bCs/>
          <w:lang w:eastAsia="zh-CN"/>
        </w:rPr>
        <w:t>bölüm</w:t>
      </w:r>
      <w:proofErr w:type="spellEnd"/>
      <w:r w:rsidRPr="001A407D">
        <w:rPr>
          <w:bCs/>
          <w:lang w:eastAsia="zh-CN"/>
        </w:rPr>
        <w:t xml:space="preserve"> alt </w:t>
      </w:r>
      <w:proofErr w:type="spellStart"/>
      <w:r w:rsidRPr="001A407D">
        <w:rPr>
          <w:bCs/>
          <w:lang w:eastAsia="zh-CN"/>
        </w:rPr>
        <w:t>başlıklara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bölünebilir</w:t>
      </w:r>
      <w:proofErr w:type="spellEnd"/>
      <w:r w:rsidRPr="001A407D">
        <w:rPr>
          <w:bCs/>
          <w:lang w:eastAsia="zh-CN"/>
        </w:rPr>
        <w:t xml:space="preserve">. </w:t>
      </w:r>
      <w:proofErr w:type="spellStart"/>
      <w:r w:rsidRPr="001A407D">
        <w:rPr>
          <w:bCs/>
          <w:lang w:eastAsia="zh-CN"/>
        </w:rPr>
        <w:t>Deneysel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sonuçların</w:t>
      </w:r>
      <w:proofErr w:type="spellEnd"/>
      <w:r w:rsidRPr="001A407D">
        <w:rPr>
          <w:bCs/>
          <w:lang w:eastAsia="zh-CN"/>
        </w:rPr>
        <w:t xml:space="preserve">, </w:t>
      </w:r>
      <w:proofErr w:type="spellStart"/>
      <w:r w:rsidRPr="001A407D">
        <w:rPr>
          <w:bCs/>
          <w:lang w:eastAsia="zh-CN"/>
        </w:rPr>
        <w:t>bunların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yorumlanmasının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ve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çıkarılabilecek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deneysel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sonuçların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kısa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ve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kesin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bir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tanımını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sağlamalıdır</w:t>
      </w:r>
      <w:proofErr w:type="spellEnd"/>
      <w:r w:rsidRPr="001A407D">
        <w:rPr>
          <w:bCs/>
          <w:lang w:eastAsia="zh-CN"/>
        </w:rPr>
        <w:t>.</w:t>
      </w:r>
    </w:p>
    <w:p w14:paraId="3246668C" w14:textId="77777777" w:rsidR="001A407D" w:rsidRPr="001A407D" w:rsidRDefault="001A407D" w:rsidP="001A407D">
      <w:pPr>
        <w:pStyle w:val="MDPI31text"/>
        <w:rPr>
          <w:bCs/>
          <w:lang w:eastAsia="zh-CN"/>
        </w:rPr>
      </w:pPr>
      <w:r w:rsidRPr="001A407D">
        <w:rPr>
          <w:bCs/>
          <w:lang w:eastAsia="zh-CN"/>
        </w:rPr>
        <w:t xml:space="preserve">3.1. Alt </w:t>
      </w:r>
      <w:proofErr w:type="spellStart"/>
      <w:r w:rsidRPr="001A407D">
        <w:rPr>
          <w:bCs/>
          <w:lang w:eastAsia="zh-CN"/>
        </w:rPr>
        <w:t>bölüm</w:t>
      </w:r>
      <w:proofErr w:type="spellEnd"/>
    </w:p>
    <w:p w14:paraId="51D8E851" w14:textId="77777777" w:rsidR="001A407D" w:rsidRPr="001A407D" w:rsidRDefault="001A407D" w:rsidP="001A407D">
      <w:pPr>
        <w:pStyle w:val="MDPI31text"/>
        <w:rPr>
          <w:bCs/>
          <w:lang w:eastAsia="zh-CN"/>
        </w:rPr>
      </w:pPr>
      <w:r w:rsidRPr="001A407D">
        <w:rPr>
          <w:bCs/>
          <w:lang w:eastAsia="zh-CN"/>
        </w:rPr>
        <w:t xml:space="preserve">3.1.1. Alt </w:t>
      </w:r>
      <w:proofErr w:type="spellStart"/>
      <w:r w:rsidRPr="001A407D">
        <w:rPr>
          <w:bCs/>
          <w:lang w:eastAsia="zh-CN"/>
        </w:rPr>
        <w:t>bölüm</w:t>
      </w:r>
      <w:proofErr w:type="spellEnd"/>
    </w:p>
    <w:p w14:paraId="09555501" w14:textId="77777777" w:rsidR="001A407D" w:rsidRPr="001A407D" w:rsidRDefault="001A407D" w:rsidP="001A407D">
      <w:pPr>
        <w:pStyle w:val="MDPI31text"/>
        <w:rPr>
          <w:bCs/>
          <w:lang w:eastAsia="zh-CN"/>
        </w:rPr>
      </w:pPr>
      <w:proofErr w:type="spellStart"/>
      <w:r w:rsidRPr="001A407D">
        <w:rPr>
          <w:bCs/>
          <w:lang w:eastAsia="zh-CN"/>
        </w:rPr>
        <w:t>Madde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işaretli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listeler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şu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şekilde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görünür</w:t>
      </w:r>
      <w:proofErr w:type="spellEnd"/>
      <w:r w:rsidRPr="001A407D">
        <w:rPr>
          <w:bCs/>
          <w:lang w:eastAsia="zh-CN"/>
        </w:rPr>
        <w:t>:</w:t>
      </w:r>
    </w:p>
    <w:p w14:paraId="29AAB838" w14:textId="77777777" w:rsidR="001A407D" w:rsidRPr="001A407D" w:rsidRDefault="001A407D" w:rsidP="001A407D">
      <w:pPr>
        <w:pStyle w:val="MDPI31text"/>
        <w:rPr>
          <w:bCs/>
          <w:lang w:eastAsia="zh-CN"/>
        </w:rPr>
      </w:pPr>
      <w:r w:rsidRPr="001A407D">
        <w:rPr>
          <w:bCs/>
          <w:lang w:eastAsia="zh-CN"/>
        </w:rPr>
        <w:t xml:space="preserve">- İlk </w:t>
      </w:r>
      <w:proofErr w:type="spellStart"/>
      <w:r w:rsidRPr="001A407D">
        <w:rPr>
          <w:bCs/>
          <w:lang w:eastAsia="zh-CN"/>
        </w:rPr>
        <w:t>madde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işareti</w:t>
      </w:r>
      <w:proofErr w:type="spellEnd"/>
      <w:r w:rsidRPr="001A407D">
        <w:rPr>
          <w:bCs/>
          <w:lang w:eastAsia="zh-CN"/>
        </w:rPr>
        <w:t>;</w:t>
      </w:r>
    </w:p>
    <w:p w14:paraId="156A004E" w14:textId="77777777" w:rsidR="001A407D" w:rsidRPr="001A407D" w:rsidRDefault="001A407D" w:rsidP="001A407D">
      <w:pPr>
        <w:pStyle w:val="MDPI31text"/>
        <w:rPr>
          <w:bCs/>
          <w:lang w:eastAsia="zh-CN"/>
        </w:rPr>
      </w:pPr>
      <w:r w:rsidRPr="001A407D">
        <w:rPr>
          <w:bCs/>
          <w:lang w:eastAsia="zh-CN"/>
        </w:rPr>
        <w:t xml:space="preserve">- </w:t>
      </w:r>
      <w:proofErr w:type="spellStart"/>
      <w:r w:rsidRPr="001A407D">
        <w:rPr>
          <w:bCs/>
          <w:lang w:eastAsia="zh-CN"/>
        </w:rPr>
        <w:t>İkinci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madde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işareti</w:t>
      </w:r>
      <w:proofErr w:type="spellEnd"/>
      <w:r w:rsidRPr="001A407D">
        <w:rPr>
          <w:bCs/>
          <w:lang w:eastAsia="zh-CN"/>
        </w:rPr>
        <w:t>;</w:t>
      </w:r>
    </w:p>
    <w:p w14:paraId="1E9A8083" w14:textId="77777777" w:rsidR="001A407D" w:rsidRPr="001A407D" w:rsidRDefault="001A407D" w:rsidP="001A407D">
      <w:pPr>
        <w:pStyle w:val="MDPI31text"/>
        <w:rPr>
          <w:bCs/>
          <w:lang w:eastAsia="zh-CN"/>
        </w:rPr>
      </w:pPr>
      <w:r w:rsidRPr="001A407D">
        <w:rPr>
          <w:bCs/>
          <w:lang w:eastAsia="zh-CN"/>
        </w:rPr>
        <w:t xml:space="preserve">- </w:t>
      </w:r>
      <w:proofErr w:type="spellStart"/>
      <w:r w:rsidRPr="001A407D">
        <w:rPr>
          <w:bCs/>
          <w:lang w:eastAsia="zh-CN"/>
        </w:rPr>
        <w:t>Üçüncü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madde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işareti</w:t>
      </w:r>
      <w:proofErr w:type="spellEnd"/>
      <w:r w:rsidRPr="001A407D">
        <w:rPr>
          <w:bCs/>
          <w:lang w:eastAsia="zh-CN"/>
        </w:rPr>
        <w:t>.</w:t>
      </w:r>
    </w:p>
    <w:p w14:paraId="2840E2B4" w14:textId="77777777" w:rsidR="001A407D" w:rsidRPr="001A407D" w:rsidRDefault="001A407D" w:rsidP="001A407D">
      <w:pPr>
        <w:pStyle w:val="MDPI31text"/>
        <w:rPr>
          <w:bCs/>
          <w:lang w:eastAsia="zh-CN"/>
        </w:rPr>
      </w:pPr>
      <w:proofErr w:type="spellStart"/>
      <w:r w:rsidRPr="001A407D">
        <w:rPr>
          <w:bCs/>
          <w:lang w:eastAsia="zh-CN"/>
        </w:rPr>
        <w:t>Numaralı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listeler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aşağıdaki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gibi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eklenebilir</w:t>
      </w:r>
      <w:proofErr w:type="spellEnd"/>
      <w:r w:rsidRPr="001A407D">
        <w:rPr>
          <w:bCs/>
          <w:lang w:eastAsia="zh-CN"/>
        </w:rPr>
        <w:t>:</w:t>
      </w:r>
    </w:p>
    <w:p w14:paraId="5C45E74F" w14:textId="77777777" w:rsidR="001A407D" w:rsidRPr="001A407D" w:rsidRDefault="001A407D" w:rsidP="001A407D">
      <w:pPr>
        <w:pStyle w:val="MDPI31text"/>
        <w:rPr>
          <w:bCs/>
          <w:lang w:eastAsia="zh-CN"/>
        </w:rPr>
      </w:pPr>
      <w:r w:rsidRPr="001A407D">
        <w:rPr>
          <w:bCs/>
          <w:lang w:eastAsia="zh-CN"/>
        </w:rPr>
        <w:t>1.</w:t>
      </w:r>
      <w:r w:rsidRPr="001A407D">
        <w:rPr>
          <w:bCs/>
          <w:lang w:eastAsia="zh-CN"/>
        </w:rPr>
        <w:tab/>
        <w:t xml:space="preserve">İlk </w:t>
      </w:r>
      <w:proofErr w:type="spellStart"/>
      <w:r w:rsidRPr="001A407D">
        <w:rPr>
          <w:bCs/>
          <w:lang w:eastAsia="zh-CN"/>
        </w:rPr>
        <w:t>madde</w:t>
      </w:r>
      <w:proofErr w:type="spellEnd"/>
      <w:r w:rsidRPr="001A407D">
        <w:rPr>
          <w:bCs/>
          <w:lang w:eastAsia="zh-CN"/>
        </w:rPr>
        <w:t>;</w:t>
      </w:r>
    </w:p>
    <w:p w14:paraId="00C7AC54" w14:textId="77777777" w:rsidR="001A407D" w:rsidRPr="001A407D" w:rsidRDefault="001A407D" w:rsidP="001A407D">
      <w:pPr>
        <w:pStyle w:val="MDPI31text"/>
        <w:rPr>
          <w:bCs/>
          <w:lang w:eastAsia="zh-CN"/>
        </w:rPr>
      </w:pPr>
      <w:r w:rsidRPr="001A407D">
        <w:rPr>
          <w:bCs/>
          <w:lang w:eastAsia="zh-CN"/>
        </w:rPr>
        <w:t>2.</w:t>
      </w:r>
      <w:r w:rsidRPr="001A407D">
        <w:rPr>
          <w:bCs/>
          <w:lang w:eastAsia="zh-CN"/>
        </w:rPr>
        <w:tab/>
      </w:r>
      <w:proofErr w:type="spellStart"/>
      <w:r w:rsidRPr="001A407D">
        <w:rPr>
          <w:bCs/>
          <w:lang w:eastAsia="zh-CN"/>
        </w:rPr>
        <w:t>İkinci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madde</w:t>
      </w:r>
      <w:proofErr w:type="spellEnd"/>
      <w:r w:rsidRPr="001A407D">
        <w:rPr>
          <w:bCs/>
          <w:lang w:eastAsia="zh-CN"/>
        </w:rPr>
        <w:t>;</w:t>
      </w:r>
    </w:p>
    <w:p w14:paraId="072AB1D7" w14:textId="77777777" w:rsidR="001A407D" w:rsidRPr="001A407D" w:rsidRDefault="001A407D" w:rsidP="001A407D">
      <w:pPr>
        <w:pStyle w:val="MDPI31text"/>
        <w:rPr>
          <w:bCs/>
          <w:lang w:eastAsia="zh-CN"/>
        </w:rPr>
      </w:pPr>
      <w:r w:rsidRPr="001A407D">
        <w:rPr>
          <w:bCs/>
          <w:lang w:eastAsia="zh-CN"/>
        </w:rPr>
        <w:t>3.</w:t>
      </w:r>
      <w:r w:rsidRPr="001A407D">
        <w:rPr>
          <w:bCs/>
          <w:lang w:eastAsia="zh-CN"/>
        </w:rPr>
        <w:tab/>
      </w:r>
      <w:proofErr w:type="spellStart"/>
      <w:r w:rsidRPr="001A407D">
        <w:rPr>
          <w:bCs/>
          <w:lang w:eastAsia="zh-CN"/>
        </w:rPr>
        <w:t>Üçüncü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madde</w:t>
      </w:r>
      <w:proofErr w:type="spellEnd"/>
      <w:r w:rsidRPr="001A407D">
        <w:rPr>
          <w:bCs/>
          <w:lang w:eastAsia="zh-CN"/>
        </w:rPr>
        <w:t>.</w:t>
      </w:r>
    </w:p>
    <w:p w14:paraId="0BF535BD" w14:textId="77777777" w:rsidR="001A407D" w:rsidRPr="001A407D" w:rsidRDefault="001A407D" w:rsidP="001A407D">
      <w:pPr>
        <w:pStyle w:val="MDPI31text"/>
        <w:rPr>
          <w:bCs/>
          <w:lang w:eastAsia="zh-CN"/>
        </w:rPr>
      </w:pPr>
      <w:r w:rsidRPr="001A407D">
        <w:rPr>
          <w:bCs/>
          <w:lang w:eastAsia="zh-CN"/>
        </w:rPr>
        <w:t xml:space="preserve">Metin </w:t>
      </w:r>
      <w:proofErr w:type="spellStart"/>
      <w:r w:rsidRPr="001A407D">
        <w:rPr>
          <w:bCs/>
          <w:lang w:eastAsia="zh-CN"/>
        </w:rPr>
        <w:t>burada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devam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etmektedir</w:t>
      </w:r>
      <w:proofErr w:type="spellEnd"/>
      <w:r w:rsidRPr="001A407D">
        <w:rPr>
          <w:bCs/>
          <w:lang w:eastAsia="zh-CN"/>
        </w:rPr>
        <w:t>.</w:t>
      </w:r>
    </w:p>
    <w:p w14:paraId="591B4E37" w14:textId="77777777" w:rsidR="001A407D" w:rsidRPr="001A407D" w:rsidRDefault="001A407D" w:rsidP="001A407D">
      <w:pPr>
        <w:pStyle w:val="MDPI31text"/>
        <w:rPr>
          <w:bCs/>
          <w:lang w:eastAsia="zh-CN"/>
        </w:rPr>
      </w:pPr>
      <w:r w:rsidRPr="001A407D">
        <w:rPr>
          <w:bCs/>
          <w:lang w:eastAsia="zh-CN"/>
        </w:rPr>
        <w:t xml:space="preserve">3.2. </w:t>
      </w:r>
      <w:proofErr w:type="spellStart"/>
      <w:r w:rsidRPr="001A407D">
        <w:rPr>
          <w:bCs/>
          <w:lang w:eastAsia="zh-CN"/>
        </w:rPr>
        <w:t>Şekiller</w:t>
      </w:r>
      <w:proofErr w:type="spellEnd"/>
      <w:r w:rsidRPr="001A407D">
        <w:rPr>
          <w:bCs/>
          <w:lang w:eastAsia="zh-CN"/>
        </w:rPr>
        <w:t xml:space="preserve">, </w:t>
      </w:r>
      <w:proofErr w:type="spellStart"/>
      <w:r w:rsidRPr="001A407D">
        <w:rPr>
          <w:bCs/>
          <w:lang w:eastAsia="zh-CN"/>
        </w:rPr>
        <w:t>Tablolar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ve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Şemalar</w:t>
      </w:r>
      <w:proofErr w:type="spellEnd"/>
    </w:p>
    <w:p w14:paraId="470054C7" w14:textId="07947F2B" w:rsidR="002168A8" w:rsidRPr="001A407D" w:rsidRDefault="001A407D" w:rsidP="001A407D">
      <w:pPr>
        <w:pStyle w:val="MDPI31text"/>
        <w:rPr>
          <w:bCs/>
        </w:rPr>
      </w:pPr>
      <w:proofErr w:type="spellStart"/>
      <w:r w:rsidRPr="001A407D">
        <w:rPr>
          <w:bCs/>
          <w:lang w:eastAsia="zh-CN"/>
        </w:rPr>
        <w:t>Tüm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şekil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ve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tablolar</w:t>
      </w:r>
      <w:proofErr w:type="spellEnd"/>
      <w:r w:rsidRPr="001A407D">
        <w:rPr>
          <w:bCs/>
          <w:lang w:eastAsia="zh-CN"/>
        </w:rPr>
        <w:t xml:space="preserve"> ana </w:t>
      </w:r>
      <w:proofErr w:type="spellStart"/>
      <w:r w:rsidRPr="001A407D">
        <w:rPr>
          <w:bCs/>
          <w:lang w:eastAsia="zh-CN"/>
        </w:rPr>
        <w:t>metinde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Şekil</w:t>
      </w:r>
      <w:proofErr w:type="spellEnd"/>
      <w:r w:rsidRPr="001A407D">
        <w:rPr>
          <w:bCs/>
          <w:lang w:eastAsia="zh-CN"/>
        </w:rPr>
        <w:t xml:space="preserve"> 1, Tablo 1, vb. </w:t>
      </w:r>
      <w:proofErr w:type="spellStart"/>
      <w:r w:rsidRPr="001A407D">
        <w:rPr>
          <w:bCs/>
          <w:lang w:eastAsia="zh-CN"/>
        </w:rPr>
        <w:t>olarak</w:t>
      </w:r>
      <w:proofErr w:type="spellEnd"/>
      <w:r w:rsidRPr="001A407D">
        <w:rPr>
          <w:bCs/>
          <w:lang w:eastAsia="zh-CN"/>
        </w:rPr>
        <w:t xml:space="preserve"> </w:t>
      </w:r>
      <w:proofErr w:type="spellStart"/>
      <w:r w:rsidRPr="001A407D">
        <w:rPr>
          <w:bCs/>
          <w:lang w:eastAsia="zh-CN"/>
        </w:rPr>
        <w:t>belirtilmelidir</w:t>
      </w:r>
      <w:proofErr w:type="spellEnd"/>
      <w:r w:rsidRPr="001A407D">
        <w:rPr>
          <w:bCs/>
          <w:lang w:eastAsia="zh-CN"/>
        </w:rPr>
        <w:t>.</w:t>
      </w:r>
    </w:p>
    <w:p w14:paraId="580438D0" w14:textId="397FF557" w:rsidR="00E066F3" w:rsidRDefault="0071540C" w:rsidP="00D02441">
      <w:pPr>
        <w:pStyle w:val="MDPI52figure"/>
        <w:ind w:left="2608"/>
        <w:jc w:val="left"/>
        <w:rPr>
          <w:b/>
        </w:rPr>
      </w:pPr>
      <w:r w:rsidRPr="00196D5A">
        <w:rPr>
          <w:noProof/>
        </w:rPr>
        <w:drawing>
          <wp:inline distT="0" distB="0" distL="0" distR="0" wp14:anchorId="7CF3CA48" wp14:editId="2FA42C36">
            <wp:extent cx="2161540" cy="2161540"/>
            <wp:effectExtent l="0" t="0" r="0" b="0"/>
            <wp:docPr id="939481750" name="Picture 1" descr="C:\Users\martin\Downloads\testFigur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Downloads\testFigure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2161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6603A" w14:textId="45F01F93" w:rsidR="002168A8" w:rsidRPr="0099316E" w:rsidRDefault="0099316E" w:rsidP="00240620">
      <w:pPr>
        <w:pStyle w:val="MDPI51figurecaption"/>
        <w:rPr>
          <w:bCs/>
        </w:rPr>
      </w:pPr>
      <w:proofErr w:type="spellStart"/>
      <w:r w:rsidRPr="0099316E">
        <w:rPr>
          <w:bCs/>
        </w:rPr>
        <w:t>Şekil</w:t>
      </w:r>
      <w:proofErr w:type="spellEnd"/>
      <w:r w:rsidRPr="0099316E">
        <w:rPr>
          <w:bCs/>
        </w:rPr>
        <w:t xml:space="preserve"> 1. Bu </w:t>
      </w:r>
      <w:proofErr w:type="spellStart"/>
      <w:r w:rsidRPr="0099316E">
        <w:rPr>
          <w:bCs/>
        </w:rPr>
        <w:t>bir</w:t>
      </w:r>
      <w:proofErr w:type="spellEnd"/>
      <w:r w:rsidRPr="0099316E">
        <w:rPr>
          <w:bCs/>
        </w:rPr>
        <w:t xml:space="preserve"> </w:t>
      </w:r>
      <w:proofErr w:type="spellStart"/>
      <w:r w:rsidRPr="0099316E">
        <w:rPr>
          <w:bCs/>
        </w:rPr>
        <w:t>şekildir</w:t>
      </w:r>
      <w:proofErr w:type="spellEnd"/>
      <w:r w:rsidRPr="0099316E">
        <w:rPr>
          <w:bCs/>
        </w:rPr>
        <w:t xml:space="preserve">. </w:t>
      </w:r>
      <w:proofErr w:type="spellStart"/>
      <w:r w:rsidRPr="0099316E">
        <w:rPr>
          <w:bCs/>
        </w:rPr>
        <w:t>Şemalar</w:t>
      </w:r>
      <w:proofErr w:type="spellEnd"/>
      <w:r w:rsidRPr="0099316E">
        <w:rPr>
          <w:bCs/>
        </w:rPr>
        <w:t xml:space="preserve"> </w:t>
      </w:r>
      <w:proofErr w:type="spellStart"/>
      <w:r w:rsidRPr="0099316E">
        <w:rPr>
          <w:bCs/>
        </w:rPr>
        <w:t>aynı</w:t>
      </w:r>
      <w:proofErr w:type="spellEnd"/>
      <w:r w:rsidRPr="0099316E">
        <w:rPr>
          <w:bCs/>
        </w:rPr>
        <w:t xml:space="preserve"> </w:t>
      </w:r>
      <w:proofErr w:type="spellStart"/>
      <w:r w:rsidRPr="0099316E">
        <w:rPr>
          <w:bCs/>
        </w:rPr>
        <w:t>biçimlendirmeyi</w:t>
      </w:r>
      <w:proofErr w:type="spellEnd"/>
      <w:r w:rsidRPr="0099316E">
        <w:rPr>
          <w:bCs/>
        </w:rPr>
        <w:t xml:space="preserve"> </w:t>
      </w:r>
      <w:proofErr w:type="spellStart"/>
      <w:r w:rsidRPr="0099316E">
        <w:rPr>
          <w:bCs/>
        </w:rPr>
        <w:t>takip</w:t>
      </w:r>
      <w:proofErr w:type="spellEnd"/>
      <w:r w:rsidRPr="0099316E">
        <w:rPr>
          <w:bCs/>
        </w:rPr>
        <w:t xml:space="preserve"> </w:t>
      </w:r>
      <w:proofErr w:type="spellStart"/>
      <w:r w:rsidRPr="0099316E">
        <w:rPr>
          <w:bCs/>
        </w:rPr>
        <w:t>eder</w:t>
      </w:r>
      <w:proofErr w:type="spellEnd"/>
      <w:r w:rsidRPr="0099316E">
        <w:rPr>
          <w:bCs/>
        </w:rPr>
        <w:t>.</w:t>
      </w:r>
    </w:p>
    <w:p w14:paraId="763696F7" w14:textId="547A549C" w:rsidR="002168A8" w:rsidRDefault="0099316E" w:rsidP="00240620">
      <w:pPr>
        <w:pStyle w:val="MDPI41tablecaption"/>
      </w:pPr>
      <w:r>
        <w:rPr>
          <w:b/>
        </w:rPr>
        <w:t>Tablo 1</w:t>
      </w:r>
      <w:r w:rsidR="002168A8" w:rsidRPr="00325902">
        <w:rPr>
          <w:b/>
        </w:rPr>
        <w:t>.</w:t>
      </w:r>
      <w:r w:rsidR="002168A8" w:rsidRPr="00325902">
        <w:t xml:space="preserve"> </w:t>
      </w:r>
      <w:r>
        <w:t xml:space="preserve">Bu </w:t>
      </w:r>
      <w:proofErr w:type="spellStart"/>
      <w:r>
        <w:t>bir</w:t>
      </w:r>
      <w:proofErr w:type="spellEnd"/>
      <w:r>
        <w:t xml:space="preserve"> </w:t>
      </w:r>
      <w:proofErr w:type="spellStart"/>
      <w:r>
        <w:t>tablodur</w:t>
      </w:r>
      <w:proofErr w:type="spellEnd"/>
      <w:r w:rsidR="002168A8" w:rsidRPr="00325902">
        <w:t>.</w:t>
      </w:r>
      <w:r>
        <w:t xml:space="preserve"> </w:t>
      </w:r>
      <w:proofErr w:type="spellStart"/>
      <w:r>
        <w:t>Tablolar</w:t>
      </w:r>
      <w:proofErr w:type="spellEnd"/>
      <w:r>
        <w:t xml:space="preserve">, ilk </w:t>
      </w:r>
      <w:proofErr w:type="spellStart"/>
      <w:r>
        <w:t>kez</w:t>
      </w:r>
      <w:proofErr w:type="spellEnd"/>
      <w:r>
        <w:t xml:space="preserve"> </w:t>
      </w:r>
      <w:proofErr w:type="spellStart"/>
      <w:r>
        <w:t>atıfta</w:t>
      </w:r>
      <w:proofErr w:type="spellEnd"/>
      <w:r>
        <w:t xml:space="preserve"> </w:t>
      </w:r>
      <w:proofErr w:type="spellStart"/>
      <w:r>
        <w:t>bulunulduklarında</w:t>
      </w:r>
      <w:proofErr w:type="spellEnd"/>
      <w:r>
        <w:t xml:space="preserve"> ana </w:t>
      </w:r>
      <w:proofErr w:type="spellStart"/>
      <w:r>
        <w:t>metne</w:t>
      </w:r>
      <w:proofErr w:type="spellEnd"/>
      <w:r>
        <w:t xml:space="preserve"> </w:t>
      </w:r>
      <w:proofErr w:type="spellStart"/>
      <w:r>
        <w:t>yakın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yere </w:t>
      </w:r>
      <w:proofErr w:type="spellStart"/>
      <w:r>
        <w:t>yerleştirilmelidir</w:t>
      </w:r>
      <w:proofErr w:type="spellEnd"/>
      <w:r>
        <w:t>.</w:t>
      </w:r>
    </w:p>
    <w:tbl>
      <w:tblPr>
        <w:tblW w:w="7857" w:type="dxa"/>
        <w:tblInd w:w="2608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2619"/>
        <w:gridCol w:w="2619"/>
      </w:tblGrid>
      <w:tr w:rsidR="002168A8" w:rsidRPr="00620AD2" w14:paraId="5C66BD22" w14:textId="77777777" w:rsidTr="009E176C"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A7259" w14:textId="2E6E9B9B" w:rsidR="002168A8" w:rsidRPr="007F7C8C" w:rsidRDefault="0099316E" w:rsidP="00620AD2">
            <w:pPr>
              <w:pStyle w:val="MDPI42tablebody"/>
              <w:spacing w:line="240" w:lineRule="auto"/>
              <w:rPr>
                <w:b/>
                <w:snapToGrid/>
              </w:rPr>
            </w:pPr>
            <w:proofErr w:type="spellStart"/>
            <w:r>
              <w:rPr>
                <w:b/>
                <w:snapToGrid/>
              </w:rPr>
              <w:t>Başlık</w:t>
            </w:r>
            <w:proofErr w:type="spellEnd"/>
            <w:r>
              <w:rPr>
                <w:b/>
                <w:snapToGrid/>
              </w:rPr>
              <w:t xml:space="preserve"> 1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19A78" w14:textId="52330233" w:rsidR="002168A8" w:rsidRPr="007F7C8C" w:rsidRDefault="0099316E" w:rsidP="00620AD2">
            <w:pPr>
              <w:pStyle w:val="MDPI42tablebody"/>
              <w:spacing w:line="240" w:lineRule="auto"/>
              <w:rPr>
                <w:b/>
                <w:snapToGrid/>
              </w:rPr>
            </w:pPr>
            <w:proofErr w:type="spellStart"/>
            <w:r>
              <w:rPr>
                <w:b/>
                <w:snapToGrid/>
              </w:rPr>
              <w:t>Başlık</w:t>
            </w:r>
            <w:proofErr w:type="spellEnd"/>
            <w:r>
              <w:rPr>
                <w:b/>
                <w:snapToGrid/>
              </w:rPr>
              <w:t xml:space="preserve"> 2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FDB24" w14:textId="36B1103B" w:rsidR="002168A8" w:rsidRPr="007F7C8C" w:rsidRDefault="0099316E" w:rsidP="00620AD2">
            <w:pPr>
              <w:pStyle w:val="MDPI42tablebody"/>
              <w:spacing w:line="240" w:lineRule="auto"/>
              <w:rPr>
                <w:b/>
                <w:snapToGrid/>
              </w:rPr>
            </w:pPr>
            <w:proofErr w:type="spellStart"/>
            <w:r>
              <w:rPr>
                <w:b/>
                <w:snapToGrid/>
              </w:rPr>
              <w:t>Başlık</w:t>
            </w:r>
            <w:proofErr w:type="spellEnd"/>
            <w:r>
              <w:rPr>
                <w:b/>
                <w:snapToGrid/>
              </w:rPr>
              <w:t xml:space="preserve"> 3</w:t>
            </w:r>
          </w:p>
        </w:tc>
      </w:tr>
      <w:tr w:rsidR="002168A8" w:rsidRPr="00620AD2" w14:paraId="5B4265C5" w14:textId="77777777" w:rsidTr="009E176C">
        <w:tc>
          <w:tcPr>
            <w:tcW w:w="2619" w:type="dxa"/>
            <w:shd w:val="clear" w:color="auto" w:fill="auto"/>
            <w:vAlign w:val="center"/>
          </w:tcPr>
          <w:p w14:paraId="6C729F02" w14:textId="262FE423" w:rsidR="002168A8" w:rsidRPr="00F220D4" w:rsidRDefault="0099316E" w:rsidP="00620AD2">
            <w:pPr>
              <w:pStyle w:val="MDPI42tablebody"/>
              <w:spacing w:line="240" w:lineRule="auto"/>
            </w:pPr>
            <w:proofErr w:type="spellStart"/>
            <w:r>
              <w:t>Giriş</w:t>
            </w:r>
            <w:proofErr w:type="spellEnd"/>
          </w:p>
        </w:tc>
        <w:tc>
          <w:tcPr>
            <w:tcW w:w="2619" w:type="dxa"/>
            <w:shd w:val="clear" w:color="auto" w:fill="auto"/>
            <w:vAlign w:val="center"/>
          </w:tcPr>
          <w:p w14:paraId="044B11E2" w14:textId="4C2B4D7F" w:rsidR="002168A8" w:rsidRPr="00F220D4" w:rsidRDefault="0099316E" w:rsidP="00620AD2">
            <w:pPr>
              <w:pStyle w:val="MDPI42tablebody"/>
              <w:spacing w:line="240" w:lineRule="auto"/>
            </w:pPr>
            <w:r>
              <w:t>Veri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4EF9ABD8" w14:textId="0D4E13D2" w:rsidR="002168A8" w:rsidRPr="00F220D4" w:rsidRDefault="0099316E" w:rsidP="00620AD2">
            <w:pPr>
              <w:pStyle w:val="MDPI42tablebody"/>
              <w:spacing w:line="240" w:lineRule="auto"/>
            </w:pPr>
            <w:r>
              <w:t>Veri</w:t>
            </w:r>
          </w:p>
        </w:tc>
      </w:tr>
      <w:tr w:rsidR="002168A8" w:rsidRPr="00620AD2" w14:paraId="4B40BD69" w14:textId="77777777" w:rsidTr="009E176C">
        <w:tc>
          <w:tcPr>
            <w:tcW w:w="2619" w:type="dxa"/>
            <w:shd w:val="clear" w:color="auto" w:fill="auto"/>
            <w:vAlign w:val="center"/>
          </w:tcPr>
          <w:p w14:paraId="1D470A6A" w14:textId="3EC1A467" w:rsidR="002168A8" w:rsidRPr="00F220D4" w:rsidRDefault="0099316E" w:rsidP="00620AD2">
            <w:pPr>
              <w:pStyle w:val="MDPI42tablebody"/>
              <w:spacing w:line="240" w:lineRule="auto"/>
            </w:pPr>
            <w:proofErr w:type="spellStart"/>
            <w:r>
              <w:t>Giriş</w:t>
            </w:r>
            <w:proofErr w:type="spellEnd"/>
          </w:p>
        </w:tc>
        <w:tc>
          <w:tcPr>
            <w:tcW w:w="2619" w:type="dxa"/>
            <w:shd w:val="clear" w:color="auto" w:fill="auto"/>
            <w:vAlign w:val="center"/>
          </w:tcPr>
          <w:p w14:paraId="496741CD" w14:textId="45DA6E05" w:rsidR="002168A8" w:rsidRPr="00F220D4" w:rsidRDefault="0099316E" w:rsidP="00620AD2">
            <w:pPr>
              <w:pStyle w:val="MDPI42tablebody"/>
              <w:spacing w:line="240" w:lineRule="auto"/>
            </w:pPr>
            <w:r>
              <w:t>Veri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19541F48" w14:textId="3838E327" w:rsidR="002168A8" w:rsidRPr="00F220D4" w:rsidRDefault="0099316E" w:rsidP="00620AD2">
            <w:pPr>
              <w:pStyle w:val="MDPI42tablebody"/>
              <w:spacing w:line="240" w:lineRule="auto"/>
            </w:pPr>
            <w:r>
              <w:t>Veri</w:t>
            </w:r>
            <w:r w:rsidR="002168A8" w:rsidRPr="00F220D4">
              <w:t xml:space="preserve"> </w:t>
            </w:r>
            <w:r w:rsidR="002168A8" w:rsidRPr="007F7C8C">
              <w:rPr>
                <w:vertAlign w:val="superscript"/>
              </w:rPr>
              <w:t>1</w:t>
            </w:r>
          </w:p>
        </w:tc>
      </w:tr>
    </w:tbl>
    <w:p w14:paraId="0DAF3E16" w14:textId="777E2E98" w:rsidR="002168A8" w:rsidRPr="00E06592" w:rsidRDefault="002168A8" w:rsidP="00240620">
      <w:pPr>
        <w:pStyle w:val="MDPI43tablefooter"/>
      </w:pPr>
      <w:r w:rsidRPr="00325902">
        <w:rPr>
          <w:vertAlign w:val="superscript"/>
        </w:rPr>
        <w:t>1</w:t>
      </w:r>
      <w:r w:rsidRPr="00325902">
        <w:t xml:space="preserve"> </w:t>
      </w:r>
      <w:proofErr w:type="spellStart"/>
      <w:r w:rsidR="0099316E">
        <w:t>Tabloların</w:t>
      </w:r>
      <w:proofErr w:type="spellEnd"/>
      <w:r w:rsidR="0099316E">
        <w:t xml:space="preserve"> </w:t>
      </w:r>
      <w:proofErr w:type="spellStart"/>
      <w:r w:rsidR="0099316E">
        <w:t>bir</w:t>
      </w:r>
      <w:proofErr w:type="spellEnd"/>
      <w:r w:rsidR="0099316E">
        <w:t xml:space="preserve"> alt </w:t>
      </w:r>
      <w:proofErr w:type="spellStart"/>
      <w:r w:rsidR="0099316E">
        <w:t>bilgisi</w:t>
      </w:r>
      <w:proofErr w:type="spellEnd"/>
      <w:r w:rsidR="0099316E">
        <w:t xml:space="preserve"> </w:t>
      </w:r>
      <w:proofErr w:type="spellStart"/>
      <w:r w:rsidR="0099316E">
        <w:t>olabilir</w:t>
      </w:r>
      <w:proofErr w:type="spellEnd"/>
      <w:r w:rsidR="0099316E">
        <w:t>.</w:t>
      </w:r>
    </w:p>
    <w:p w14:paraId="16ED9CC6" w14:textId="7876A0DC" w:rsidR="002168A8" w:rsidRPr="00CB76CF" w:rsidRDefault="0099316E" w:rsidP="00EB3688">
      <w:pPr>
        <w:pStyle w:val="MDPI31text"/>
        <w:spacing w:before="240"/>
      </w:pPr>
      <w:r>
        <w:t xml:space="preserve">Metin </w:t>
      </w:r>
      <w:proofErr w:type="spellStart"/>
      <w:r>
        <w:t>burada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etmektedir</w:t>
      </w:r>
      <w:proofErr w:type="spellEnd"/>
      <w:r>
        <w:t xml:space="preserve"> (</w:t>
      </w:r>
      <w:proofErr w:type="spellStart"/>
      <w:r>
        <w:t>Şekil</w:t>
      </w:r>
      <w:proofErr w:type="spellEnd"/>
      <w:r>
        <w:t xml:space="preserve"> 2 </w:t>
      </w:r>
      <w:proofErr w:type="spellStart"/>
      <w:r>
        <w:t>ve</w:t>
      </w:r>
      <w:proofErr w:type="spellEnd"/>
      <w:r>
        <w:t xml:space="preserve"> Tablo 3)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057"/>
        <w:gridCol w:w="4268"/>
      </w:tblGrid>
      <w:tr w:rsidR="002168A8" w:rsidRPr="00196D5A" w14:paraId="7CB40600" w14:textId="77777777" w:rsidTr="00620AD2">
        <w:trPr>
          <w:jc w:val="center"/>
        </w:trPr>
        <w:tc>
          <w:tcPr>
            <w:tcW w:w="4057" w:type="dxa"/>
            <w:shd w:val="clear" w:color="auto" w:fill="auto"/>
            <w:vAlign w:val="center"/>
          </w:tcPr>
          <w:p w14:paraId="34A4160C" w14:textId="77777777" w:rsidR="002168A8" w:rsidRPr="00196D5A" w:rsidRDefault="00DE3802" w:rsidP="002B568C">
            <w:pPr>
              <w:pStyle w:val="MDPI52figure"/>
              <w:spacing w:before="0"/>
            </w:pPr>
            <w:bookmarkStart w:id="0" w:name="page3"/>
            <w:bookmarkEnd w:id="0"/>
            <w:r w:rsidRPr="00196D5A">
              <w:rPr>
                <w:noProof/>
              </w:rPr>
              <w:lastRenderedPageBreak/>
              <w:drawing>
                <wp:inline distT="0" distB="0" distL="0" distR="0" wp14:anchorId="30104C68" wp14:editId="7C500AB8">
                  <wp:extent cx="2161540" cy="2161540"/>
                  <wp:effectExtent l="0" t="0" r="0" b="0"/>
                  <wp:docPr id="5" name="Picture 1" descr="C:\Users\martin\Downloads\testFigure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tin\Downloads\testFigure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540" cy="216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</w:tcPr>
          <w:p w14:paraId="15EE9417" w14:textId="77777777" w:rsidR="002168A8" w:rsidRPr="00196D5A" w:rsidRDefault="00DE3802" w:rsidP="002B568C">
            <w:pPr>
              <w:pStyle w:val="MDPI52figure"/>
              <w:spacing w:before="0"/>
            </w:pPr>
            <w:r w:rsidRPr="00196D5A">
              <w:rPr>
                <w:noProof/>
              </w:rPr>
              <w:drawing>
                <wp:inline distT="0" distB="0" distL="0" distR="0" wp14:anchorId="25B825FD" wp14:editId="2496192D">
                  <wp:extent cx="2161540" cy="2161540"/>
                  <wp:effectExtent l="0" t="0" r="0" b="0"/>
                  <wp:docPr id="6" name="Picture 1" descr="C:\Users\martin\Downloads\testFigure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tin\Downloads\testFigure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540" cy="216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8A8" w:rsidRPr="00196D5A" w14:paraId="6309C0BD" w14:textId="77777777" w:rsidTr="00620AD2">
        <w:trPr>
          <w:jc w:val="center"/>
        </w:trPr>
        <w:tc>
          <w:tcPr>
            <w:tcW w:w="4057" w:type="dxa"/>
            <w:shd w:val="clear" w:color="auto" w:fill="auto"/>
            <w:vAlign w:val="center"/>
          </w:tcPr>
          <w:p w14:paraId="2157316D" w14:textId="77777777" w:rsidR="002168A8" w:rsidRPr="00196D5A" w:rsidRDefault="002168A8" w:rsidP="002B568C">
            <w:pPr>
              <w:pStyle w:val="MDPI42tablebody"/>
            </w:pPr>
            <w:r w:rsidRPr="00196D5A">
              <w:t>(</w:t>
            </w:r>
            <w:r w:rsidRPr="006F0F99">
              <w:rPr>
                <w:b/>
              </w:rPr>
              <w:t>a</w:t>
            </w:r>
            <w:r w:rsidRPr="00196D5A">
              <w:t>)</w:t>
            </w:r>
          </w:p>
        </w:tc>
        <w:tc>
          <w:tcPr>
            <w:tcW w:w="4268" w:type="dxa"/>
          </w:tcPr>
          <w:p w14:paraId="290FED27" w14:textId="77777777" w:rsidR="002168A8" w:rsidRPr="00196D5A" w:rsidRDefault="002168A8" w:rsidP="002B568C">
            <w:pPr>
              <w:pStyle w:val="MDPI42tablebody"/>
            </w:pPr>
            <w:r w:rsidRPr="00196D5A">
              <w:t>(</w:t>
            </w:r>
            <w:r w:rsidRPr="006F0F99">
              <w:rPr>
                <w:b/>
              </w:rPr>
              <w:t>b</w:t>
            </w:r>
            <w:r w:rsidRPr="00196D5A">
              <w:t>)</w:t>
            </w:r>
          </w:p>
        </w:tc>
      </w:tr>
    </w:tbl>
    <w:p w14:paraId="7C1C3814" w14:textId="77777777" w:rsidR="003C7A14" w:rsidRPr="003C7A14" w:rsidRDefault="003C7A14" w:rsidP="003C7A14">
      <w:pPr>
        <w:pStyle w:val="MDPI41tablecaption"/>
        <w:rPr>
          <w:rFonts w:cs="Times New Roman"/>
          <w:bCs/>
          <w:szCs w:val="20"/>
        </w:rPr>
      </w:pPr>
      <w:proofErr w:type="spellStart"/>
      <w:r w:rsidRPr="003C7A14">
        <w:rPr>
          <w:rFonts w:cs="Times New Roman"/>
          <w:bCs/>
          <w:szCs w:val="20"/>
        </w:rPr>
        <w:t>Şekil</w:t>
      </w:r>
      <w:proofErr w:type="spellEnd"/>
      <w:r w:rsidRPr="003C7A14">
        <w:rPr>
          <w:rFonts w:cs="Times New Roman"/>
          <w:bCs/>
          <w:szCs w:val="20"/>
        </w:rPr>
        <w:t xml:space="preserve"> 2. Bu </w:t>
      </w:r>
      <w:proofErr w:type="spellStart"/>
      <w:r w:rsidRPr="003C7A14">
        <w:rPr>
          <w:rFonts w:cs="Times New Roman"/>
          <w:bCs/>
          <w:szCs w:val="20"/>
        </w:rPr>
        <w:t>bir</w:t>
      </w:r>
      <w:proofErr w:type="spellEnd"/>
      <w:r w:rsidRPr="003C7A14">
        <w:rPr>
          <w:rFonts w:cs="Times New Roman"/>
          <w:bCs/>
          <w:szCs w:val="20"/>
        </w:rPr>
        <w:t xml:space="preserve"> </w:t>
      </w:r>
      <w:proofErr w:type="spellStart"/>
      <w:r w:rsidRPr="003C7A14">
        <w:rPr>
          <w:rFonts w:cs="Times New Roman"/>
          <w:bCs/>
          <w:szCs w:val="20"/>
        </w:rPr>
        <w:t>şekil</w:t>
      </w:r>
      <w:proofErr w:type="spellEnd"/>
      <w:r w:rsidRPr="003C7A14">
        <w:rPr>
          <w:rFonts w:cs="Times New Roman"/>
          <w:bCs/>
          <w:szCs w:val="20"/>
        </w:rPr>
        <w:t xml:space="preserve">. </w:t>
      </w:r>
      <w:proofErr w:type="spellStart"/>
      <w:r w:rsidRPr="003C7A14">
        <w:rPr>
          <w:rFonts w:cs="Times New Roman"/>
          <w:bCs/>
          <w:szCs w:val="20"/>
        </w:rPr>
        <w:t>Şemalar</w:t>
      </w:r>
      <w:proofErr w:type="spellEnd"/>
      <w:r w:rsidRPr="003C7A14">
        <w:rPr>
          <w:rFonts w:cs="Times New Roman"/>
          <w:bCs/>
          <w:szCs w:val="20"/>
        </w:rPr>
        <w:t xml:space="preserve"> </w:t>
      </w:r>
      <w:proofErr w:type="spellStart"/>
      <w:r w:rsidRPr="003C7A14">
        <w:rPr>
          <w:rFonts w:cs="Times New Roman"/>
          <w:bCs/>
          <w:szCs w:val="20"/>
        </w:rPr>
        <w:t>başka</w:t>
      </w:r>
      <w:proofErr w:type="spellEnd"/>
      <w:r w:rsidRPr="003C7A14">
        <w:rPr>
          <w:rFonts w:cs="Times New Roman"/>
          <w:bCs/>
          <w:szCs w:val="20"/>
        </w:rPr>
        <w:t xml:space="preserve"> </w:t>
      </w:r>
      <w:proofErr w:type="spellStart"/>
      <w:r w:rsidRPr="003C7A14">
        <w:rPr>
          <w:rFonts w:cs="Times New Roman"/>
          <w:bCs/>
          <w:szCs w:val="20"/>
        </w:rPr>
        <w:t>bir</w:t>
      </w:r>
      <w:proofErr w:type="spellEnd"/>
      <w:r w:rsidRPr="003C7A14">
        <w:rPr>
          <w:rFonts w:cs="Times New Roman"/>
          <w:bCs/>
          <w:szCs w:val="20"/>
        </w:rPr>
        <w:t xml:space="preserve"> format </w:t>
      </w:r>
      <w:proofErr w:type="spellStart"/>
      <w:r w:rsidRPr="003C7A14">
        <w:rPr>
          <w:rFonts w:cs="Times New Roman"/>
          <w:bCs/>
          <w:szCs w:val="20"/>
        </w:rPr>
        <w:t>izler</w:t>
      </w:r>
      <w:proofErr w:type="spellEnd"/>
      <w:r w:rsidRPr="003C7A14">
        <w:rPr>
          <w:rFonts w:cs="Times New Roman"/>
          <w:bCs/>
          <w:szCs w:val="20"/>
        </w:rPr>
        <w:t xml:space="preserve">. </w:t>
      </w:r>
      <w:proofErr w:type="spellStart"/>
      <w:r w:rsidRPr="003C7A14">
        <w:rPr>
          <w:rFonts w:cs="Times New Roman"/>
          <w:bCs/>
          <w:szCs w:val="20"/>
        </w:rPr>
        <w:t>Birden</w:t>
      </w:r>
      <w:proofErr w:type="spellEnd"/>
      <w:r w:rsidRPr="003C7A14">
        <w:rPr>
          <w:rFonts w:cs="Times New Roman"/>
          <w:bCs/>
          <w:szCs w:val="20"/>
        </w:rPr>
        <w:t xml:space="preserve"> </w:t>
      </w:r>
      <w:proofErr w:type="spellStart"/>
      <w:r w:rsidRPr="003C7A14">
        <w:rPr>
          <w:rFonts w:cs="Times New Roman"/>
          <w:bCs/>
          <w:szCs w:val="20"/>
        </w:rPr>
        <w:t>fazla</w:t>
      </w:r>
      <w:proofErr w:type="spellEnd"/>
      <w:r w:rsidRPr="003C7A14">
        <w:rPr>
          <w:rFonts w:cs="Times New Roman"/>
          <w:bCs/>
          <w:szCs w:val="20"/>
        </w:rPr>
        <w:t xml:space="preserve"> panel </w:t>
      </w:r>
      <w:proofErr w:type="spellStart"/>
      <w:r w:rsidRPr="003C7A14">
        <w:rPr>
          <w:rFonts w:cs="Times New Roman"/>
          <w:bCs/>
          <w:szCs w:val="20"/>
        </w:rPr>
        <w:t>varsa</w:t>
      </w:r>
      <w:proofErr w:type="spellEnd"/>
      <w:r w:rsidRPr="003C7A14">
        <w:rPr>
          <w:rFonts w:cs="Times New Roman"/>
          <w:bCs/>
          <w:szCs w:val="20"/>
        </w:rPr>
        <w:t xml:space="preserve">, </w:t>
      </w:r>
      <w:proofErr w:type="spellStart"/>
      <w:r w:rsidRPr="003C7A14">
        <w:rPr>
          <w:rFonts w:cs="Times New Roman"/>
          <w:bCs/>
          <w:szCs w:val="20"/>
        </w:rPr>
        <w:t>bunlar</w:t>
      </w:r>
      <w:proofErr w:type="spellEnd"/>
      <w:r w:rsidRPr="003C7A14">
        <w:rPr>
          <w:rFonts w:cs="Times New Roman"/>
          <w:bCs/>
          <w:szCs w:val="20"/>
        </w:rPr>
        <w:t xml:space="preserve"> </w:t>
      </w:r>
      <w:proofErr w:type="spellStart"/>
      <w:r w:rsidRPr="003C7A14">
        <w:rPr>
          <w:rFonts w:cs="Times New Roman"/>
          <w:bCs/>
          <w:szCs w:val="20"/>
        </w:rPr>
        <w:t>şu</w:t>
      </w:r>
      <w:proofErr w:type="spellEnd"/>
      <w:r w:rsidRPr="003C7A14">
        <w:rPr>
          <w:rFonts w:cs="Times New Roman"/>
          <w:bCs/>
          <w:szCs w:val="20"/>
        </w:rPr>
        <w:t xml:space="preserve"> </w:t>
      </w:r>
      <w:proofErr w:type="spellStart"/>
      <w:r w:rsidRPr="003C7A14">
        <w:rPr>
          <w:rFonts w:cs="Times New Roman"/>
          <w:bCs/>
          <w:szCs w:val="20"/>
        </w:rPr>
        <w:t>şekilde</w:t>
      </w:r>
      <w:proofErr w:type="spellEnd"/>
      <w:r w:rsidRPr="003C7A14">
        <w:rPr>
          <w:rFonts w:cs="Times New Roman"/>
          <w:bCs/>
          <w:szCs w:val="20"/>
        </w:rPr>
        <w:t xml:space="preserve"> </w:t>
      </w:r>
      <w:proofErr w:type="spellStart"/>
      <w:r w:rsidRPr="003C7A14">
        <w:rPr>
          <w:rFonts w:cs="Times New Roman"/>
          <w:bCs/>
          <w:szCs w:val="20"/>
        </w:rPr>
        <w:t>listelenmelidir</w:t>
      </w:r>
      <w:proofErr w:type="spellEnd"/>
      <w:r w:rsidRPr="003C7A14">
        <w:rPr>
          <w:rFonts w:cs="Times New Roman"/>
          <w:bCs/>
          <w:szCs w:val="20"/>
        </w:rPr>
        <w:t xml:space="preserve">: (a) İlk </w:t>
      </w:r>
      <w:proofErr w:type="spellStart"/>
      <w:r w:rsidRPr="003C7A14">
        <w:rPr>
          <w:rFonts w:cs="Times New Roman"/>
          <w:bCs/>
          <w:szCs w:val="20"/>
        </w:rPr>
        <w:t>panelde</w:t>
      </w:r>
      <w:proofErr w:type="spellEnd"/>
      <w:r w:rsidRPr="003C7A14">
        <w:rPr>
          <w:rFonts w:cs="Times New Roman"/>
          <w:bCs/>
          <w:szCs w:val="20"/>
        </w:rPr>
        <w:t xml:space="preserve"> ne </w:t>
      </w:r>
      <w:proofErr w:type="spellStart"/>
      <w:r w:rsidRPr="003C7A14">
        <w:rPr>
          <w:rFonts w:cs="Times New Roman"/>
          <w:bCs/>
          <w:szCs w:val="20"/>
        </w:rPr>
        <w:t>bulunduğunun</w:t>
      </w:r>
      <w:proofErr w:type="spellEnd"/>
      <w:r w:rsidRPr="003C7A14">
        <w:rPr>
          <w:rFonts w:cs="Times New Roman"/>
          <w:bCs/>
          <w:szCs w:val="20"/>
        </w:rPr>
        <w:t xml:space="preserve"> </w:t>
      </w:r>
      <w:proofErr w:type="spellStart"/>
      <w:r w:rsidRPr="003C7A14">
        <w:rPr>
          <w:rFonts w:cs="Times New Roman"/>
          <w:bCs/>
          <w:szCs w:val="20"/>
        </w:rPr>
        <w:t>açıklaması</w:t>
      </w:r>
      <w:proofErr w:type="spellEnd"/>
      <w:r w:rsidRPr="003C7A14">
        <w:rPr>
          <w:rFonts w:cs="Times New Roman"/>
          <w:bCs/>
          <w:szCs w:val="20"/>
        </w:rPr>
        <w:t xml:space="preserve">; (b) </w:t>
      </w:r>
      <w:proofErr w:type="spellStart"/>
      <w:r w:rsidRPr="003C7A14">
        <w:rPr>
          <w:rFonts w:cs="Times New Roman"/>
          <w:bCs/>
          <w:szCs w:val="20"/>
        </w:rPr>
        <w:t>İkinci</w:t>
      </w:r>
      <w:proofErr w:type="spellEnd"/>
      <w:r w:rsidRPr="003C7A14">
        <w:rPr>
          <w:rFonts w:cs="Times New Roman"/>
          <w:bCs/>
          <w:szCs w:val="20"/>
        </w:rPr>
        <w:t xml:space="preserve"> </w:t>
      </w:r>
      <w:proofErr w:type="spellStart"/>
      <w:r w:rsidRPr="003C7A14">
        <w:rPr>
          <w:rFonts w:cs="Times New Roman"/>
          <w:bCs/>
          <w:szCs w:val="20"/>
        </w:rPr>
        <w:t>panelde</w:t>
      </w:r>
      <w:proofErr w:type="spellEnd"/>
      <w:r w:rsidRPr="003C7A14">
        <w:rPr>
          <w:rFonts w:cs="Times New Roman"/>
          <w:bCs/>
          <w:szCs w:val="20"/>
        </w:rPr>
        <w:t xml:space="preserve"> ne </w:t>
      </w:r>
      <w:proofErr w:type="spellStart"/>
      <w:r w:rsidRPr="003C7A14">
        <w:rPr>
          <w:rFonts w:cs="Times New Roman"/>
          <w:bCs/>
          <w:szCs w:val="20"/>
        </w:rPr>
        <w:t>bulunduğunun</w:t>
      </w:r>
      <w:proofErr w:type="spellEnd"/>
      <w:r w:rsidRPr="003C7A14">
        <w:rPr>
          <w:rFonts w:cs="Times New Roman"/>
          <w:bCs/>
          <w:szCs w:val="20"/>
        </w:rPr>
        <w:t xml:space="preserve"> </w:t>
      </w:r>
      <w:proofErr w:type="spellStart"/>
      <w:r w:rsidRPr="003C7A14">
        <w:rPr>
          <w:rFonts w:cs="Times New Roman"/>
          <w:bCs/>
          <w:szCs w:val="20"/>
        </w:rPr>
        <w:t>açıklaması</w:t>
      </w:r>
      <w:proofErr w:type="spellEnd"/>
      <w:r w:rsidRPr="003C7A14">
        <w:rPr>
          <w:rFonts w:cs="Times New Roman"/>
          <w:bCs/>
          <w:szCs w:val="20"/>
        </w:rPr>
        <w:t xml:space="preserve">. </w:t>
      </w:r>
      <w:proofErr w:type="spellStart"/>
      <w:r w:rsidRPr="003C7A14">
        <w:rPr>
          <w:rFonts w:cs="Times New Roman"/>
          <w:bCs/>
          <w:szCs w:val="20"/>
        </w:rPr>
        <w:t>Şekiller</w:t>
      </w:r>
      <w:proofErr w:type="spellEnd"/>
      <w:r w:rsidRPr="003C7A14">
        <w:rPr>
          <w:rFonts w:cs="Times New Roman"/>
          <w:bCs/>
          <w:szCs w:val="20"/>
        </w:rPr>
        <w:t xml:space="preserve">, ilk </w:t>
      </w:r>
      <w:proofErr w:type="spellStart"/>
      <w:r w:rsidRPr="003C7A14">
        <w:rPr>
          <w:rFonts w:cs="Times New Roman"/>
          <w:bCs/>
          <w:szCs w:val="20"/>
        </w:rPr>
        <w:t>kez</w:t>
      </w:r>
      <w:proofErr w:type="spellEnd"/>
      <w:r w:rsidRPr="003C7A14">
        <w:rPr>
          <w:rFonts w:cs="Times New Roman"/>
          <w:bCs/>
          <w:szCs w:val="20"/>
        </w:rPr>
        <w:t xml:space="preserve"> </w:t>
      </w:r>
      <w:proofErr w:type="spellStart"/>
      <w:r w:rsidRPr="003C7A14">
        <w:rPr>
          <w:rFonts w:cs="Times New Roman"/>
          <w:bCs/>
          <w:szCs w:val="20"/>
        </w:rPr>
        <w:t>atıfta</w:t>
      </w:r>
      <w:proofErr w:type="spellEnd"/>
      <w:r w:rsidRPr="003C7A14">
        <w:rPr>
          <w:rFonts w:cs="Times New Roman"/>
          <w:bCs/>
          <w:szCs w:val="20"/>
        </w:rPr>
        <w:t xml:space="preserve"> </w:t>
      </w:r>
      <w:proofErr w:type="spellStart"/>
      <w:r w:rsidRPr="003C7A14">
        <w:rPr>
          <w:rFonts w:cs="Times New Roman"/>
          <w:bCs/>
          <w:szCs w:val="20"/>
        </w:rPr>
        <w:t>bulunulduklarında</w:t>
      </w:r>
      <w:proofErr w:type="spellEnd"/>
      <w:r w:rsidRPr="003C7A14">
        <w:rPr>
          <w:rFonts w:cs="Times New Roman"/>
          <w:bCs/>
          <w:szCs w:val="20"/>
        </w:rPr>
        <w:t xml:space="preserve"> ana </w:t>
      </w:r>
      <w:proofErr w:type="spellStart"/>
      <w:r w:rsidRPr="003C7A14">
        <w:rPr>
          <w:rFonts w:cs="Times New Roman"/>
          <w:bCs/>
          <w:szCs w:val="20"/>
        </w:rPr>
        <w:t>metne</w:t>
      </w:r>
      <w:proofErr w:type="spellEnd"/>
      <w:r w:rsidRPr="003C7A14">
        <w:rPr>
          <w:rFonts w:cs="Times New Roman"/>
          <w:bCs/>
          <w:szCs w:val="20"/>
        </w:rPr>
        <w:t xml:space="preserve"> </w:t>
      </w:r>
      <w:proofErr w:type="spellStart"/>
      <w:r w:rsidRPr="003C7A14">
        <w:rPr>
          <w:rFonts w:cs="Times New Roman"/>
          <w:bCs/>
          <w:szCs w:val="20"/>
        </w:rPr>
        <w:t>yakın</w:t>
      </w:r>
      <w:proofErr w:type="spellEnd"/>
      <w:r w:rsidRPr="003C7A14">
        <w:rPr>
          <w:rFonts w:cs="Times New Roman"/>
          <w:bCs/>
          <w:szCs w:val="20"/>
        </w:rPr>
        <w:t xml:space="preserve"> </w:t>
      </w:r>
      <w:proofErr w:type="spellStart"/>
      <w:r w:rsidRPr="003C7A14">
        <w:rPr>
          <w:rFonts w:cs="Times New Roman"/>
          <w:bCs/>
          <w:szCs w:val="20"/>
        </w:rPr>
        <w:t>bir</w:t>
      </w:r>
      <w:proofErr w:type="spellEnd"/>
      <w:r w:rsidRPr="003C7A14">
        <w:rPr>
          <w:rFonts w:cs="Times New Roman"/>
          <w:bCs/>
          <w:szCs w:val="20"/>
        </w:rPr>
        <w:t xml:space="preserve"> yere </w:t>
      </w:r>
      <w:proofErr w:type="spellStart"/>
      <w:r w:rsidRPr="003C7A14">
        <w:rPr>
          <w:rFonts w:cs="Times New Roman"/>
          <w:bCs/>
          <w:szCs w:val="20"/>
        </w:rPr>
        <w:t>yerleştirilmelidir</w:t>
      </w:r>
      <w:proofErr w:type="spellEnd"/>
      <w:r w:rsidRPr="003C7A14">
        <w:rPr>
          <w:rFonts w:cs="Times New Roman"/>
          <w:bCs/>
          <w:szCs w:val="20"/>
        </w:rPr>
        <w:t>.</w:t>
      </w:r>
    </w:p>
    <w:p w14:paraId="5034C06C" w14:textId="61A04DBA" w:rsidR="002168A8" w:rsidRPr="003C7A14" w:rsidRDefault="003C7A14" w:rsidP="003C7A14">
      <w:pPr>
        <w:pStyle w:val="MDPI41tablecaption"/>
        <w:rPr>
          <w:bCs/>
        </w:rPr>
      </w:pPr>
      <w:r w:rsidRPr="003C7A14">
        <w:rPr>
          <w:rFonts w:cs="Times New Roman"/>
          <w:bCs/>
          <w:szCs w:val="20"/>
        </w:rPr>
        <w:t xml:space="preserve">Tablo 2. Bu </w:t>
      </w:r>
      <w:proofErr w:type="spellStart"/>
      <w:r w:rsidRPr="003C7A14">
        <w:rPr>
          <w:rFonts w:cs="Times New Roman"/>
          <w:bCs/>
          <w:szCs w:val="20"/>
        </w:rPr>
        <w:t>bir</w:t>
      </w:r>
      <w:proofErr w:type="spellEnd"/>
      <w:r w:rsidRPr="003C7A14">
        <w:rPr>
          <w:rFonts w:cs="Times New Roman"/>
          <w:bCs/>
          <w:szCs w:val="20"/>
        </w:rPr>
        <w:t xml:space="preserve"> </w:t>
      </w:r>
      <w:proofErr w:type="spellStart"/>
      <w:r w:rsidRPr="003C7A14">
        <w:rPr>
          <w:rFonts w:cs="Times New Roman"/>
          <w:bCs/>
          <w:szCs w:val="20"/>
        </w:rPr>
        <w:t>tablodur</w:t>
      </w:r>
      <w:proofErr w:type="spellEnd"/>
      <w:r w:rsidRPr="003C7A14">
        <w:rPr>
          <w:rFonts w:cs="Times New Roman"/>
          <w:bCs/>
          <w:szCs w:val="20"/>
        </w:rPr>
        <w:t xml:space="preserve">. </w:t>
      </w:r>
      <w:proofErr w:type="spellStart"/>
      <w:r w:rsidRPr="003C7A14">
        <w:rPr>
          <w:rFonts w:cs="Times New Roman"/>
          <w:bCs/>
          <w:szCs w:val="20"/>
        </w:rPr>
        <w:t>Tablolar</w:t>
      </w:r>
      <w:proofErr w:type="spellEnd"/>
      <w:r w:rsidRPr="003C7A14">
        <w:rPr>
          <w:rFonts w:cs="Times New Roman"/>
          <w:bCs/>
          <w:szCs w:val="20"/>
        </w:rPr>
        <w:t xml:space="preserve"> ana </w:t>
      </w:r>
      <w:proofErr w:type="spellStart"/>
      <w:r w:rsidRPr="003C7A14">
        <w:rPr>
          <w:rFonts w:cs="Times New Roman"/>
          <w:bCs/>
          <w:szCs w:val="20"/>
        </w:rPr>
        <w:t>metinde</w:t>
      </w:r>
      <w:proofErr w:type="spellEnd"/>
      <w:r w:rsidRPr="003C7A14">
        <w:rPr>
          <w:rFonts w:cs="Times New Roman"/>
          <w:bCs/>
          <w:szCs w:val="20"/>
        </w:rPr>
        <w:t xml:space="preserve"> ilk </w:t>
      </w:r>
      <w:proofErr w:type="spellStart"/>
      <w:r w:rsidRPr="003C7A14">
        <w:rPr>
          <w:rFonts w:cs="Times New Roman"/>
          <w:bCs/>
          <w:szCs w:val="20"/>
        </w:rPr>
        <w:t>atıf</w:t>
      </w:r>
      <w:proofErr w:type="spellEnd"/>
      <w:r w:rsidRPr="003C7A14">
        <w:rPr>
          <w:rFonts w:cs="Times New Roman"/>
          <w:bCs/>
          <w:szCs w:val="20"/>
        </w:rPr>
        <w:t xml:space="preserve"> </w:t>
      </w:r>
      <w:proofErr w:type="spellStart"/>
      <w:r w:rsidRPr="003C7A14">
        <w:rPr>
          <w:rFonts w:cs="Times New Roman"/>
          <w:bCs/>
          <w:szCs w:val="20"/>
        </w:rPr>
        <w:t>yapıldıkları</w:t>
      </w:r>
      <w:proofErr w:type="spellEnd"/>
      <w:r w:rsidRPr="003C7A14">
        <w:rPr>
          <w:rFonts w:cs="Times New Roman"/>
          <w:bCs/>
          <w:szCs w:val="20"/>
        </w:rPr>
        <w:t xml:space="preserve"> </w:t>
      </w:r>
      <w:proofErr w:type="spellStart"/>
      <w:r w:rsidRPr="003C7A14">
        <w:rPr>
          <w:rFonts w:cs="Times New Roman"/>
          <w:bCs/>
          <w:szCs w:val="20"/>
        </w:rPr>
        <w:t>yerin</w:t>
      </w:r>
      <w:proofErr w:type="spellEnd"/>
      <w:r w:rsidRPr="003C7A14">
        <w:rPr>
          <w:rFonts w:cs="Times New Roman"/>
          <w:bCs/>
          <w:szCs w:val="20"/>
        </w:rPr>
        <w:t xml:space="preserve"> </w:t>
      </w:r>
      <w:proofErr w:type="spellStart"/>
      <w:r w:rsidRPr="003C7A14">
        <w:rPr>
          <w:rFonts w:cs="Times New Roman"/>
          <w:bCs/>
          <w:szCs w:val="20"/>
        </w:rPr>
        <w:t>yakınına</w:t>
      </w:r>
      <w:proofErr w:type="spellEnd"/>
      <w:r w:rsidRPr="003C7A14">
        <w:rPr>
          <w:rFonts w:cs="Times New Roman"/>
          <w:bCs/>
          <w:szCs w:val="20"/>
        </w:rPr>
        <w:t xml:space="preserve"> </w:t>
      </w:r>
      <w:proofErr w:type="spellStart"/>
      <w:r w:rsidRPr="003C7A14">
        <w:rPr>
          <w:rFonts w:cs="Times New Roman"/>
          <w:bCs/>
          <w:szCs w:val="20"/>
        </w:rPr>
        <w:t>yerleştirilmelidir</w:t>
      </w:r>
      <w:proofErr w:type="spellEnd"/>
      <w:r w:rsidRPr="003C7A14">
        <w:rPr>
          <w:rFonts w:cs="Times New Roman"/>
          <w:bCs/>
          <w:szCs w:val="20"/>
        </w:rPr>
        <w:t>.</w:t>
      </w:r>
    </w:p>
    <w:tbl>
      <w:tblPr>
        <w:tblW w:w="10465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2"/>
        <w:gridCol w:w="3089"/>
        <w:gridCol w:w="1717"/>
        <w:gridCol w:w="1717"/>
      </w:tblGrid>
      <w:tr w:rsidR="002168A8" w:rsidRPr="00655E61" w14:paraId="2702C80D" w14:textId="77777777" w:rsidTr="003C7A14">
        <w:trPr>
          <w:jc w:val="center"/>
        </w:trPr>
        <w:tc>
          <w:tcPr>
            <w:tcW w:w="394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6D6DD" w14:textId="1A771821" w:rsidR="002168A8" w:rsidRPr="00196D5A" w:rsidRDefault="003C7A14" w:rsidP="00620AD2">
            <w:pPr>
              <w:pStyle w:val="MDPI42tablebody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Başlık</w:t>
            </w:r>
            <w:proofErr w:type="spellEnd"/>
            <w:r>
              <w:rPr>
                <w:b/>
                <w:bCs/>
              </w:rPr>
              <w:t xml:space="preserve"> 1</w:t>
            </w:r>
          </w:p>
        </w:tc>
        <w:tc>
          <w:tcPr>
            <w:tcW w:w="30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D97C7" w14:textId="12F8DCC4" w:rsidR="002168A8" w:rsidRPr="00196D5A" w:rsidRDefault="003C7A14" w:rsidP="00620AD2">
            <w:pPr>
              <w:pStyle w:val="MDPI42tablebody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Başlık</w:t>
            </w:r>
            <w:proofErr w:type="spellEnd"/>
            <w:r>
              <w:rPr>
                <w:b/>
                <w:bCs/>
              </w:rPr>
              <w:t xml:space="preserve"> 2</w:t>
            </w:r>
          </w:p>
        </w:tc>
        <w:tc>
          <w:tcPr>
            <w:tcW w:w="171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248FAC" w14:textId="7BF08A4A" w:rsidR="002168A8" w:rsidRPr="00196D5A" w:rsidRDefault="003C7A14" w:rsidP="00620AD2">
            <w:pPr>
              <w:pStyle w:val="MDPI42tablebody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Başlık</w:t>
            </w:r>
            <w:proofErr w:type="spellEnd"/>
            <w:r>
              <w:rPr>
                <w:b/>
                <w:bCs/>
              </w:rPr>
              <w:t xml:space="preserve"> 3</w:t>
            </w:r>
          </w:p>
        </w:tc>
        <w:tc>
          <w:tcPr>
            <w:tcW w:w="171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8A65A" w14:textId="5DBD4356" w:rsidR="002168A8" w:rsidRPr="00196D5A" w:rsidRDefault="003C7A14" w:rsidP="00620AD2">
            <w:pPr>
              <w:pStyle w:val="MDPI42tablebody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Başlık</w:t>
            </w:r>
            <w:proofErr w:type="spellEnd"/>
            <w:r>
              <w:rPr>
                <w:b/>
                <w:bCs/>
              </w:rPr>
              <w:t xml:space="preserve"> 4</w:t>
            </w:r>
          </w:p>
        </w:tc>
      </w:tr>
      <w:tr w:rsidR="003C7A14" w:rsidRPr="00655E61" w14:paraId="1DB99CDC" w14:textId="77777777" w:rsidTr="003C7A14">
        <w:trPr>
          <w:jc w:val="center"/>
        </w:trPr>
        <w:tc>
          <w:tcPr>
            <w:tcW w:w="39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0C17038" w14:textId="033C51C6" w:rsidR="003C7A14" w:rsidRPr="00655E61" w:rsidRDefault="003C7A14" w:rsidP="003C7A14">
            <w:pPr>
              <w:pStyle w:val="MDPI42tablebody"/>
            </w:pPr>
            <w:proofErr w:type="spellStart"/>
            <w:r>
              <w:t>Giriş</w:t>
            </w:r>
            <w:proofErr w:type="spellEnd"/>
            <w:r>
              <w:t xml:space="preserve"> 1 *</w:t>
            </w:r>
          </w:p>
        </w:tc>
        <w:tc>
          <w:tcPr>
            <w:tcW w:w="3089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07FAD17D" w14:textId="66DBD01A" w:rsidR="003C7A14" w:rsidRPr="00655E61" w:rsidRDefault="003C7A14" w:rsidP="003C7A14">
            <w:pPr>
              <w:pStyle w:val="MDPI42tablebody"/>
            </w:pPr>
            <w:r w:rsidRPr="00785443">
              <w:t>Veri</w:t>
            </w:r>
          </w:p>
        </w:tc>
        <w:tc>
          <w:tcPr>
            <w:tcW w:w="17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C436447" w14:textId="77C7E016" w:rsidR="003C7A14" w:rsidRPr="00655E61" w:rsidRDefault="003C7A14" w:rsidP="003C7A14">
            <w:pPr>
              <w:pStyle w:val="MDPI42tablebody"/>
            </w:pPr>
            <w:r w:rsidRPr="00785443">
              <w:t>Veri</w:t>
            </w:r>
          </w:p>
        </w:tc>
        <w:tc>
          <w:tcPr>
            <w:tcW w:w="17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6AD6A8" w14:textId="69E49FF4" w:rsidR="003C7A14" w:rsidRPr="00655E61" w:rsidRDefault="003C7A14" w:rsidP="003C7A14">
            <w:pPr>
              <w:pStyle w:val="MDPI42tablebody"/>
            </w:pPr>
            <w:r w:rsidRPr="00785443">
              <w:t>Veri</w:t>
            </w:r>
          </w:p>
        </w:tc>
      </w:tr>
      <w:tr w:rsidR="003C7A14" w:rsidRPr="00655E61" w14:paraId="17D92161" w14:textId="77777777" w:rsidTr="003C7A14">
        <w:trPr>
          <w:jc w:val="center"/>
        </w:trPr>
        <w:tc>
          <w:tcPr>
            <w:tcW w:w="3942" w:type="dxa"/>
            <w:vMerge/>
            <w:shd w:val="clear" w:color="auto" w:fill="auto"/>
            <w:vAlign w:val="center"/>
            <w:hideMark/>
          </w:tcPr>
          <w:p w14:paraId="74C375BE" w14:textId="77777777" w:rsidR="003C7A14" w:rsidRPr="00655E61" w:rsidRDefault="003C7A14" w:rsidP="003C7A14">
            <w:pPr>
              <w:pStyle w:val="MDPI42tablebody"/>
            </w:pPr>
          </w:p>
        </w:tc>
        <w:tc>
          <w:tcPr>
            <w:tcW w:w="308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988ECDB" w14:textId="2887EB5D" w:rsidR="003C7A14" w:rsidRPr="00655E61" w:rsidRDefault="003C7A14" w:rsidP="003C7A14">
            <w:pPr>
              <w:pStyle w:val="MDPI42tablebody"/>
            </w:pPr>
            <w:r w:rsidRPr="00785443">
              <w:t>Veri</w:t>
            </w: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64F33BF0" w14:textId="17DEA89B" w:rsidR="003C7A14" w:rsidRPr="00655E61" w:rsidRDefault="003C7A14" w:rsidP="003C7A14">
            <w:pPr>
              <w:pStyle w:val="MDPI42tablebody"/>
            </w:pPr>
            <w:r w:rsidRPr="00785443">
              <w:t>Veri</w:t>
            </w: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624F50BC" w14:textId="63059E95" w:rsidR="003C7A14" w:rsidRPr="00655E61" w:rsidRDefault="003C7A14" w:rsidP="003C7A14">
            <w:pPr>
              <w:pStyle w:val="MDPI42tablebody"/>
            </w:pPr>
            <w:r w:rsidRPr="00785443">
              <w:t>Veri</w:t>
            </w:r>
          </w:p>
        </w:tc>
      </w:tr>
      <w:tr w:rsidR="003C7A14" w:rsidRPr="00655E61" w14:paraId="2692C544" w14:textId="77777777" w:rsidTr="003C7A14">
        <w:trPr>
          <w:jc w:val="center"/>
        </w:trPr>
        <w:tc>
          <w:tcPr>
            <w:tcW w:w="39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23AFC" w14:textId="77777777" w:rsidR="003C7A14" w:rsidRPr="00655E61" w:rsidRDefault="003C7A14" w:rsidP="003C7A14">
            <w:pPr>
              <w:pStyle w:val="MDPI42tablebody"/>
            </w:pPr>
          </w:p>
        </w:tc>
        <w:tc>
          <w:tcPr>
            <w:tcW w:w="30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FDD0F5" w14:textId="6CE99F6F" w:rsidR="003C7A14" w:rsidRPr="00655E61" w:rsidRDefault="003C7A14" w:rsidP="003C7A14">
            <w:pPr>
              <w:pStyle w:val="MDPI42tablebody"/>
            </w:pPr>
            <w:r w:rsidRPr="00785443">
              <w:t>Veri</w:t>
            </w:r>
          </w:p>
        </w:tc>
        <w:tc>
          <w:tcPr>
            <w:tcW w:w="17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4600C6" w14:textId="45FD7DA5" w:rsidR="003C7A14" w:rsidRPr="00655E61" w:rsidRDefault="003C7A14" w:rsidP="003C7A14">
            <w:pPr>
              <w:pStyle w:val="MDPI42tablebody"/>
            </w:pPr>
            <w:r w:rsidRPr="00785443">
              <w:t>Veri</w:t>
            </w:r>
          </w:p>
        </w:tc>
        <w:tc>
          <w:tcPr>
            <w:tcW w:w="17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98877D" w14:textId="7B0927FA" w:rsidR="003C7A14" w:rsidRPr="00655E61" w:rsidRDefault="003C7A14" w:rsidP="003C7A14">
            <w:pPr>
              <w:pStyle w:val="MDPI42tablebody"/>
            </w:pPr>
            <w:r w:rsidRPr="00785443">
              <w:t>Veri</w:t>
            </w:r>
          </w:p>
        </w:tc>
      </w:tr>
      <w:tr w:rsidR="003C7A14" w:rsidRPr="00655E61" w14:paraId="28422347" w14:textId="77777777" w:rsidTr="00957304">
        <w:trPr>
          <w:jc w:val="center"/>
        </w:trPr>
        <w:tc>
          <w:tcPr>
            <w:tcW w:w="3942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67A6891C" w14:textId="073F070F" w:rsidR="003C7A14" w:rsidRPr="00655E61" w:rsidRDefault="003C7A14" w:rsidP="003C7A14">
            <w:pPr>
              <w:pStyle w:val="MDPI42tablebody"/>
            </w:pPr>
            <w:proofErr w:type="spellStart"/>
            <w:r>
              <w:t>Giriş</w:t>
            </w:r>
            <w:proofErr w:type="spellEnd"/>
            <w:r>
              <w:t xml:space="preserve"> 2</w:t>
            </w:r>
          </w:p>
        </w:tc>
        <w:tc>
          <w:tcPr>
            <w:tcW w:w="3089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7AE6D4FB" w14:textId="7D90AA11" w:rsidR="003C7A14" w:rsidRPr="00655E61" w:rsidRDefault="003C7A14" w:rsidP="003C7A14">
            <w:pPr>
              <w:pStyle w:val="MDPI42tablebody"/>
            </w:pPr>
            <w:r w:rsidRPr="00A25F90">
              <w:t>Veri</w:t>
            </w:r>
          </w:p>
        </w:tc>
        <w:tc>
          <w:tcPr>
            <w:tcW w:w="1717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04858AE9" w14:textId="3395C170" w:rsidR="003C7A14" w:rsidRPr="00655E61" w:rsidRDefault="003C7A14" w:rsidP="003C7A14">
            <w:pPr>
              <w:pStyle w:val="MDPI42tablebody"/>
            </w:pPr>
            <w:r w:rsidRPr="00A25F90">
              <w:t>Veri</w:t>
            </w:r>
          </w:p>
        </w:tc>
        <w:tc>
          <w:tcPr>
            <w:tcW w:w="17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22ECB83" w14:textId="01A51DB8" w:rsidR="003C7A14" w:rsidRPr="00655E61" w:rsidRDefault="003C7A14" w:rsidP="003C7A14">
            <w:pPr>
              <w:pStyle w:val="MDPI42tablebody"/>
            </w:pPr>
            <w:r w:rsidRPr="00A25F90">
              <w:t>Veri</w:t>
            </w:r>
          </w:p>
        </w:tc>
      </w:tr>
      <w:tr w:rsidR="003C7A14" w:rsidRPr="00655E61" w14:paraId="06ECF2A0" w14:textId="77777777" w:rsidTr="00957304">
        <w:trPr>
          <w:jc w:val="center"/>
        </w:trPr>
        <w:tc>
          <w:tcPr>
            <w:tcW w:w="394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502799" w14:textId="77777777" w:rsidR="003C7A14" w:rsidRPr="00655E61" w:rsidRDefault="003C7A14" w:rsidP="003C7A14">
            <w:pPr>
              <w:pStyle w:val="MDPI42tablebody"/>
            </w:pPr>
          </w:p>
        </w:tc>
        <w:tc>
          <w:tcPr>
            <w:tcW w:w="3089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7A0BD306" w14:textId="77DA59FB" w:rsidR="003C7A14" w:rsidRPr="00655E61" w:rsidRDefault="003C7A14" w:rsidP="003C7A14">
            <w:pPr>
              <w:pStyle w:val="MDPI42tablebody"/>
            </w:pPr>
            <w:r w:rsidRPr="00A25F90">
              <w:t>Veri</w:t>
            </w:r>
          </w:p>
        </w:tc>
        <w:tc>
          <w:tcPr>
            <w:tcW w:w="171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32AB8118" w14:textId="66453AC7" w:rsidR="003C7A14" w:rsidRPr="00655E61" w:rsidRDefault="003C7A14" w:rsidP="003C7A14">
            <w:pPr>
              <w:pStyle w:val="MDPI42tablebody"/>
            </w:pPr>
            <w:r w:rsidRPr="00A25F90">
              <w:t>Veri</w:t>
            </w:r>
          </w:p>
        </w:tc>
        <w:tc>
          <w:tcPr>
            <w:tcW w:w="17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844F8E" w14:textId="48536124" w:rsidR="003C7A14" w:rsidRPr="00655E61" w:rsidRDefault="003C7A14" w:rsidP="003C7A14">
            <w:pPr>
              <w:pStyle w:val="MDPI42tablebody"/>
            </w:pPr>
            <w:r w:rsidRPr="00A25F90">
              <w:t>Veri</w:t>
            </w:r>
          </w:p>
        </w:tc>
      </w:tr>
      <w:tr w:rsidR="003C7A14" w:rsidRPr="00655E61" w14:paraId="47EFABF3" w14:textId="77777777" w:rsidTr="009C0BE4">
        <w:trPr>
          <w:jc w:val="center"/>
        </w:trPr>
        <w:tc>
          <w:tcPr>
            <w:tcW w:w="3942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4B24974D" w14:textId="619E5293" w:rsidR="003C7A14" w:rsidRPr="00655E61" w:rsidRDefault="003C7A14" w:rsidP="003C7A14">
            <w:pPr>
              <w:pStyle w:val="MDPI42tablebody"/>
            </w:pPr>
            <w:proofErr w:type="spellStart"/>
            <w:r>
              <w:t>Giriş</w:t>
            </w:r>
            <w:proofErr w:type="spellEnd"/>
            <w:r>
              <w:t xml:space="preserve"> 3</w:t>
            </w:r>
          </w:p>
        </w:tc>
        <w:tc>
          <w:tcPr>
            <w:tcW w:w="3089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55CD4122" w14:textId="2BF381AF" w:rsidR="003C7A14" w:rsidRPr="00655E61" w:rsidRDefault="003C7A14" w:rsidP="003C7A14">
            <w:pPr>
              <w:pStyle w:val="MDPI42tablebody"/>
            </w:pPr>
            <w:r w:rsidRPr="00AC10D4">
              <w:t>Veri</w:t>
            </w:r>
          </w:p>
        </w:tc>
        <w:tc>
          <w:tcPr>
            <w:tcW w:w="1717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3E489F3A" w14:textId="48318313" w:rsidR="003C7A14" w:rsidRPr="00655E61" w:rsidRDefault="003C7A14" w:rsidP="003C7A14">
            <w:pPr>
              <w:pStyle w:val="MDPI42tablebody"/>
            </w:pPr>
            <w:r w:rsidRPr="00AC10D4">
              <w:t>Veri</w:t>
            </w:r>
          </w:p>
        </w:tc>
        <w:tc>
          <w:tcPr>
            <w:tcW w:w="17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31140CD" w14:textId="1F7B7D39" w:rsidR="003C7A14" w:rsidRPr="00655E61" w:rsidRDefault="003C7A14" w:rsidP="003C7A14">
            <w:pPr>
              <w:pStyle w:val="MDPI42tablebody"/>
            </w:pPr>
            <w:r w:rsidRPr="00AC10D4">
              <w:t>Veri</w:t>
            </w:r>
          </w:p>
        </w:tc>
      </w:tr>
      <w:tr w:rsidR="003C7A14" w:rsidRPr="00655E61" w14:paraId="7F32C737" w14:textId="77777777" w:rsidTr="009C0BE4">
        <w:trPr>
          <w:jc w:val="center"/>
        </w:trPr>
        <w:tc>
          <w:tcPr>
            <w:tcW w:w="3942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0A45AF3" w14:textId="77777777" w:rsidR="003C7A14" w:rsidRPr="00655E61" w:rsidRDefault="003C7A14" w:rsidP="003C7A14">
            <w:pPr>
              <w:pStyle w:val="MDPI42tablebody"/>
            </w:pPr>
          </w:p>
        </w:tc>
        <w:tc>
          <w:tcPr>
            <w:tcW w:w="308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C420CAB" w14:textId="4CE1406E" w:rsidR="003C7A14" w:rsidRPr="00655E61" w:rsidRDefault="003C7A14" w:rsidP="003C7A14">
            <w:pPr>
              <w:pStyle w:val="MDPI42tablebody"/>
            </w:pPr>
            <w:r w:rsidRPr="00AC10D4">
              <w:t>Veri</w:t>
            </w: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CECE7A5" w14:textId="3D671521" w:rsidR="003C7A14" w:rsidRPr="00655E61" w:rsidRDefault="003C7A14" w:rsidP="003C7A14">
            <w:pPr>
              <w:pStyle w:val="MDPI42tablebody"/>
            </w:pPr>
            <w:r w:rsidRPr="00AC10D4">
              <w:t>Veri</w:t>
            </w: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477F7185" w14:textId="432B9A7B" w:rsidR="003C7A14" w:rsidRPr="00655E61" w:rsidRDefault="003C7A14" w:rsidP="003C7A14">
            <w:pPr>
              <w:pStyle w:val="MDPI42tablebody"/>
            </w:pPr>
            <w:r w:rsidRPr="00AC10D4">
              <w:t>Veri</w:t>
            </w:r>
          </w:p>
        </w:tc>
      </w:tr>
      <w:tr w:rsidR="003C7A14" w:rsidRPr="00655E61" w14:paraId="62DDCE2D" w14:textId="77777777" w:rsidTr="009C0BE4">
        <w:trPr>
          <w:jc w:val="center"/>
        </w:trPr>
        <w:tc>
          <w:tcPr>
            <w:tcW w:w="3942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A118942" w14:textId="77777777" w:rsidR="003C7A14" w:rsidRPr="00655E61" w:rsidRDefault="003C7A14" w:rsidP="003C7A14">
            <w:pPr>
              <w:pStyle w:val="MDPI42tablebody"/>
            </w:pPr>
          </w:p>
        </w:tc>
        <w:tc>
          <w:tcPr>
            <w:tcW w:w="308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DCB819D" w14:textId="37D1D38D" w:rsidR="003C7A14" w:rsidRPr="00655E61" w:rsidRDefault="003C7A14" w:rsidP="003C7A14">
            <w:pPr>
              <w:pStyle w:val="MDPI42tablebody"/>
            </w:pPr>
            <w:r w:rsidRPr="00AC10D4">
              <w:t>Veri</w:t>
            </w: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3385FAB" w14:textId="0D55F3CC" w:rsidR="003C7A14" w:rsidRPr="00655E61" w:rsidRDefault="003C7A14" w:rsidP="003C7A14">
            <w:pPr>
              <w:pStyle w:val="MDPI42tablebody"/>
            </w:pPr>
            <w:r w:rsidRPr="00AC10D4">
              <w:t>Veri</w:t>
            </w: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14BAF1E0" w14:textId="705ADE7C" w:rsidR="003C7A14" w:rsidRPr="00655E61" w:rsidRDefault="003C7A14" w:rsidP="003C7A14">
            <w:pPr>
              <w:pStyle w:val="MDPI42tablebody"/>
            </w:pPr>
            <w:r w:rsidRPr="00AC10D4">
              <w:t>Veri</w:t>
            </w:r>
          </w:p>
        </w:tc>
      </w:tr>
      <w:tr w:rsidR="003C7A14" w:rsidRPr="00655E61" w14:paraId="6B6F6547" w14:textId="77777777" w:rsidTr="009C0BE4">
        <w:trPr>
          <w:jc w:val="center"/>
        </w:trPr>
        <w:tc>
          <w:tcPr>
            <w:tcW w:w="394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3B9034" w14:textId="77777777" w:rsidR="003C7A14" w:rsidRPr="00655E61" w:rsidRDefault="003C7A14" w:rsidP="003C7A14">
            <w:pPr>
              <w:pStyle w:val="MDPI42tablebody"/>
            </w:pPr>
          </w:p>
        </w:tc>
        <w:tc>
          <w:tcPr>
            <w:tcW w:w="3089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7217FE65" w14:textId="2B06D34C" w:rsidR="003C7A14" w:rsidRPr="00655E61" w:rsidRDefault="003C7A14" w:rsidP="003C7A14">
            <w:pPr>
              <w:pStyle w:val="MDPI42tablebody"/>
            </w:pPr>
            <w:r w:rsidRPr="00AC10D4">
              <w:t>Veri</w:t>
            </w:r>
          </w:p>
        </w:tc>
        <w:tc>
          <w:tcPr>
            <w:tcW w:w="171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D874AED" w14:textId="22CAC7D6" w:rsidR="003C7A14" w:rsidRPr="00655E61" w:rsidRDefault="003C7A14" w:rsidP="003C7A14">
            <w:pPr>
              <w:pStyle w:val="MDPI42tablebody"/>
            </w:pPr>
            <w:r w:rsidRPr="00AC10D4">
              <w:t>Veri</w:t>
            </w:r>
          </w:p>
        </w:tc>
        <w:tc>
          <w:tcPr>
            <w:tcW w:w="17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521EAB" w14:textId="12177897" w:rsidR="003C7A14" w:rsidRPr="00655E61" w:rsidRDefault="003C7A14" w:rsidP="003C7A14">
            <w:pPr>
              <w:pStyle w:val="MDPI42tablebody"/>
            </w:pPr>
            <w:r w:rsidRPr="00AC10D4">
              <w:t>Veri</w:t>
            </w:r>
          </w:p>
        </w:tc>
      </w:tr>
      <w:tr w:rsidR="003C7A14" w:rsidRPr="00655E61" w14:paraId="64CD5261" w14:textId="77777777" w:rsidTr="00A37D5D">
        <w:trPr>
          <w:jc w:val="center"/>
        </w:trPr>
        <w:tc>
          <w:tcPr>
            <w:tcW w:w="3942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B8D48DC" w14:textId="67ABD97B" w:rsidR="003C7A14" w:rsidRPr="00655E61" w:rsidRDefault="003C7A14" w:rsidP="003C7A14">
            <w:pPr>
              <w:pStyle w:val="MDPI42tablebody"/>
            </w:pPr>
            <w:proofErr w:type="spellStart"/>
            <w:r>
              <w:t>Giriş</w:t>
            </w:r>
            <w:proofErr w:type="spellEnd"/>
            <w:r>
              <w:t xml:space="preserve"> 4</w:t>
            </w:r>
          </w:p>
        </w:tc>
        <w:tc>
          <w:tcPr>
            <w:tcW w:w="30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30E155" w14:textId="76C5EC1A" w:rsidR="003C7A14" w:rsidRPr="00655E61" w:rsidRDefault="003C7A14" w:rsidP="003C7A14">
            <w:pPr>
              <w:pStyle w:val="MDPI42tablebody"/>
            </w:pPr>
            <w:r w:rsidRPr="00B16FE0">
              <w:t>Veri</w:t>
            </w:r>
          </w:p>
        </w:tc>
        <w:tc>
          <w:tcPr>
            <w:tcW w:w="17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C4169AB" w14:textId="4C3922C6" w:rsidR="003C7A14" w:rsidRPr="00655E61" w:rsidRDefault="003C7A14" w:rsidP="003C7A14">
            <w:pPr>
              <w:pStyle w:val="MDPI42tablebody"/>
            </w:pPr>
            <w:r w:rsidRPr="00B16FE0">
              <w:t>Veri</w:t>
            </w:r>
          </w:p>
        </w:tc>
        <w:tc>
          <w:tcPr>
            <w:tcW w:w="17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47FC59F" w14:textId="0652511B" w:rsidR="003C7A14" w:rsidRPr="00655E61" w:rsidRDefault="003C7A14" w:rsidP="003C7A14">
            <w:pPr>
              <w:pStyle w:val="MDPI42tablebody"/>
            </w:pPr>
            <w:r w:rsidRPr="00B16FE0">
              <w:t>Veri</w:t>
            </w:r>
          </w:p>
        </w:tc>
      </w:tr>
      <w:tr w:rsidR="003C7A14" w:rsidRPr="00655E61" w14:paraId="401CB81E" w14:textId="77777777" w:rsidTr="00A37D5D">
        <w:trPr>
          <w:jc w:val="center"/>
        </w:trPr>
        <w:tc>
          <w:tcPr>
            <w:tcW w:w="394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3DE498D" w14:textId="77777777" w:rsidR="003C7A14" w:rsidRPr="00655E61" w:rsidRDefault="003C7A14" w:rsidP="003C7A14">
            <w:pPr>
              <w:pStyle w:val="MDPI42tablebody"/>
            </w:pPr>
          </w:p>
        </w:tc>
        <w:tc>
          <w:tcPr>
            <w:tcW w:w="30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B878CA" w14:textId="67874803" w:rsidR="003C7A14" w:rsidRPr="00655E61" w:rsidRDefault="003C7A14" w:rsidP="003C7A14">
            <w:pPr>
              <w:pStyle w:val="MDPI42tablebody"/>
            </w:pPr>
            <w:r w:rsidRPr="00B16FE0">
              <w:t>Veri</w:t>
            </w:r>
          </w:p>
        </w:tc>
        <w:tc>
          <w:tcPr>
            <w:tcW w:w="17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FEE407" w14:textId="31C89247" w:rsidR="003C7A14" w:rsidRPr="00655E61" w:rsidRDefault="003C7A14" w:rsidP="003C7A14">
            <w:pPr>
              <w:pStyle w:val="MDPI42tablebody"/>
            </w:pPr>
            <w:r w:rsidRPr="00B16FE0">
              <w:t>Veri</w:t>
            </w:r>
          </w:p>
        </w:tc>
        <w:tc>
          <w:tcPr>
            <w:tcW w:w="17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7ECA1D" w14:textId="19826C59" w:rsidR="003C7A14" w:rsidRPr="00655E61" w:rsidRDefault="003C7A14" w:rsidP="003C7A14">
            <w:pPr>
              <w:pStyle w:val="MDPI42tablebody"/>
            </w:pPr>
            <w:r w:rsidRPr="00B16FE0">
              <w:t>Veri</w:t>
            </w:r>
          </w:p>
        </w:tc>
      </w:tr>
    </w:tbl>
    <w:p w14:paraId="28D01ADC" w14:textId="5A5E685A" w:rsidR="004D0FE0" w:rsidRDefault="004D0FE0" w:rsidP="00240620">
      <w:pPr>
        <w:pStyle w:val="MDPI43tablefooter"/>
      </w:pPr>
      <w:r>
        <w:t xml:space="preserve">* </w:t>
      </w:r>
      <w:proofErr w:type="spellStart"/>
      <w:r w:rsidR="003C7A14">
        <w:t>Tabloların</w:t>
      </w:r>
      <w:proofErr w:type="spellEnd"/>
      <w:r w:rsidR="003C7A14">
        <w:t xml:space="preserve"> </w:t>
      </w:r>
      <w:proofErr w:type="spellStart"/>
      <w:r w:rsidR="003C7A14">
        <w:t>bir</w:t>
      </w:r>
      <w:proofErr w:type="spellEnd"/>
      <w:r w:rsidR="003C7A14">
        <w:t xml:space="preserve"> </w:t>
      </w:r>
      <w:proofErr w:type="spellStart"/>
      <w:r w:rsidR="003C7A14">
        <w:t>altbilgisi</w:t>
      </w:r>
      <w:proofErr w:type="spellEnd"/>
      <w:r w:rsidR="003C7A14">
        <w:t xml:space="preserve"> </w:t>
      </w:r>
      <w:proofErr w:type="spellStart"/>
      <w:r w:rsidR="003C7A14">
        <w:t>olabilir</w:t>
      </w:r>
      <w:proofErr w:type="spellEnd"/>
      <w:r w:rsidR="003C7A14">
        <w:t>.</w:t>
      </w:r>
    </w:p>
    <w:p w14:paraId="70FB55E2" w14:textId="77777777" w:rsidR="003C7A14" w:rsidRPr="003C7A14" w:rsidRDefault="003C7A14" w:rsidP="003C7A14">
      <w:pPr>
        <w:adjustRightInd w:val="0"/>
        <w:snapToGrid w:val="0"/>
        <w:spacing w:before="240" w:after="60" w:line="228" w:lineRule="auto"/>
        <w:ind w:left="2608"/>
        <w:rPr>
          <w:rFonts w:eastAsia="Times New Roman"/>
          <w:b/>
          <w:snapToGrid w:val="0"/>
          <w:szCs w:val="22"/>
          <w:lang w:eastAsia="de-DE" w:bidi="en-US"/>
        </w:rPr>
      </w:pPr>
      <w:r w:rsidRPr="003C7A14">
        <w:rPr>
          <w:rFonts w:eastAsia="Times New Roman"/>
          <w:b/>
          <w:snapToGrid w:val="0"/>
          <w:szCs w:val="22"/>
          <w:lang w:eastAsia="de-DE" w:bidi="en-US"/>
        </w:rPr>
        <w:t xml:space="preserve">4. </w:t>
      </w:r>
      <w:proofErr w:type="spellStart"/>
      <w:r w:rsidRPr="003C7A14">
        <w:rPr>
          <w:rFonts w:eastAsia="Times New Roman"/>
          <w:b/>
          <w:snapToGrid w:val="0"/>
          <w:szCs w:val="22"/>
          <w:lang w:eastAsia="de-DE" w:bidi="en-US"/>
        </w:rPr>
        <w:t>Tartışma</w:t>
      </w:r>
      <w:proofErr w:type="spellEnd"/>
    </w:p>
    <w:p w14:paraId="751AC4FF" w14:textId="77777777" w:rsidR="003C7A14" w:rsidRPr="003C7A14" w:rsidRDefault="003C7A14" w:rsidP="003C7A14">
      <w:pPr>
        <w:adjustRightInd w:val="0"/>
        <w:snapToGrid w:val="0"/>
        <w:spacing w:before="240" w:after="60" w:line="228" w:lineRule="auto"/>
        <w:ind w:left="2608"/>
        <w:rPr>
          <w:rFonts w:eastAsia="Times New Roman"/>
          <w:bCs/>
          <w:snapToGrid w:val="0"/>
          <w:szCs w:val="22"/>
          <w:lang w:eastAsia="de-DE" w:bidi="en-US"/>
        </w:rPr>
      </w:pP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Yazarlar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sonuçları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ve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bunların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önceki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çalışmalar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ve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çalışma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hipotezleri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açısından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nasıl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yorumlanabileceğini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tartışmalıdır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.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Bulgular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ve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sonuçları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mümkün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olan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en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geniş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bağlamda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tartışılmalıdır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.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Gelecekteki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araştırma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yönleri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de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vurgulanabilir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>.</w:t>
      </w:r>
    </w:p>
    <w:p w14:paraId="1F045B42" w14:textId="77777777" w:rsidR="003C7A14" w:rsidRPr="003C7A14" w:rsidRDefault="003C7A14" w:rsidP="003C7A14">
      <w:pPr>
        <w:adjustRightInd w:val="0"/>
        <w:snapToGrid w:val="0"/>
        <w:spacing w:before="240" w:after="60" w:line="228" w:lineRule="auto"/>
        <w:ind w:left="2608"/>
        <w:rPr>
          <w:rFonts w:eastAsia="Times New Roman"/>
          <w:b/>
          <w:snapToGrid w:val="0"/>
          <w:szCs w:val="22"/>
          <w:lang w:eastAsia="de-DE" w:bidi="en-US"/>
        </w:rPr>
      </w:pPr>
      <w:r w:rsidRPr="003C7A14">
        <w:rPr>
          <w:rFonts w:eastAsia="Times New Roman"/>
          <w:b/>
          <w:snapToGrid w:val="0"/>
          <w:szCs w:val="22"/>
          <w:lang w:eastAsia="de-DE" w:bidi="en-US"/>
        </w:rPr>
        <w:t xml:space="preserve">5. </w:t>
      </w:r>
      <w:proofErr w:type="spellStart"/>
      <w:r w:rsidRPr="003C7A14">
        <w:rPr>
          <w:rFonts w:eastAsia="Times New Roman"/>
          <w:b/>
          <w:snapToGrid w:val="0"/>
          <w:szCs w:val="22"/>
          <w:lang w:eastAsia="de-DE" w:bidi="en-US"/>
        </w:rPr>
        <w:t>Sonuçlar</w:t>
      </w:r>
      <w:proofErr w:type="spellEnd"/>
    </w:p>
    <w:p w14:paraId="052DA6C2" w14:textId="77777777" w:rsidR="003C7A14" w:rsidRPr="003C7A14" w:rsidRDefault="003C7A14" w:rsidP="003C7A14">
      <w:pPr>
        <w:adjustRightInd w:val="0"/>
        <w:snapToGrid w:val="0"/>
        <w:spacing w:before="240" w:after="60" w:line="228" w:lineRule="auto"/>
        <w:ind w:left="2608"/>
        <w:rPr>
          <w:rFonts w:eastAsia="Times New Roman"/>
          <w:bCs/>
          <w:snapToGrid w:val="0"/>
          <w:szCs w:val="22"/>
          <w:lang w:eastAsia="de-DE" w:bidi="en-US"/>
        </w:rPr>
      </w:pPr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Bu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bölüm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zorunlu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değildir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,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ancak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tartışma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alışılmadık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derecede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uzun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veya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karmaşıksa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makaleye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eklenebilir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>.</w:t>
      </w:r>
    </w:p>
    <w:p w14:paraId="48E95CAD" w14:textId="77777777" w:rsidR="003C7A14" w:rsidRPr="003C7A14" w:rsidRDefault="003C7A14" w:rsidP="003C7A14">
      <w:pPr>
        <w:adjustRightInd w:val="0"/>
        <w:snapToGrid w:val="0"/>
        <w:spacing w:before="240" w:after="60" w:line="228" w:lineRule="auto"/>
        <w:ind w:left="2608"/>
        <w:rPr>
          <w:rFonts w:eastAsia="Times New Roman"/>
          <w:bCs/>
          <w:snapToGrid w:val="0"/>
          <w:szCs w:val="22"/>
          <w:lang w:eastAsia="de-DE" w:bidi="en-US"/>
        </w:rPr>
      </w:pPr>
      <w:proofErr w:type="spellStart"/>
      <w:r w:rsidRPr="003C7A14">
        <w:rPr>
          <w:rFonts w:eastAsia="Times New Roman"/>
          <w:b/>
          <w:snapToGrid w:val="0"/>
          <w:szCs w:val="22"/>
          <w:lang w:eastAsia="de-DE" w:bidi="en-US"/>
        </w:rPr>
        <w:t>Tamamlayıcı</w:t>
      </w:r>
      <w:proofErr w:type="spellEnd"/>
      <w:r w:rsidRPr="003C7A14">
        <w:rPr>
          <w:rFonts w:eastAsia="Times New Roman"/>
          <w:b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/>
          <w:snapToGrid w:val="0"/>
          <w:szCs w:val="22"/>
          <w:lang w:eastAsia="de-DE" w:bidi="en-US"/>
        </w:rPr>
        <w:t>Materyaller</w:t>
      </w:r>
      <w:proofErr w:type="spellEnd"/>
      <w:r w:rsidRPr="003C7A14">
        <w:rPr>
          <w:rFonts w:eastAsia="Times New Roman"/>
          <w:b/>
          <w:snapToGrid w:val="0"/>
          <w:szCs w:val="22"/>
          <w:lang w:eastAsia="de-DE" w:bidi="en-US"/>
        </w:rPr>
        <w:t>:</w:t>
      </w:r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Aşağıdaki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destekleyici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bilgiler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şu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adresten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indirilebilir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: www.litstud.com/xxx/s1,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Şekil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S1: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başlık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; Tablo S1: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başlık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; Video S1: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başlık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>.</w:t>
      </w:r>
    </w:p>
    <w:p w14:paraId="3B953CE1" w14:textId="77777777" w:rsidR="003C7A14" w:rsidRPr="003C7A14" w:rsidRDefault="003C7A14" w:rsidP="003C7A14">
      <w:pPr>
        <w:adjustRightInd w:val="0"/>
        <w:snapToGrid w:val="0"/>
        <w:spacing w:before="240" w:after="60" w:line="228" w:lineRule="auto"/>
        <w:ind w:left="2608"/>
        <w:rPr>
          <w:rFonts w:eastAsia="Times New Roman"/>
          <w:bCs/>
          <w:snapToGrid w:val="0"/>
          <w:szCs w:val="22"/>
          <w:lang w:eastAsia="de-DE" w:bidi="en-US"/>
        </w:rPr>
      </w:pPr>
      <w:proofErr w:type="spellStart"/>
      <w:r w:rsidRPr="003C7A14">
        <w:rPr>
          <w:rFonts w:eastAsia="Times New Roman"/>
          <w:b/>
          <w:snapToGrid w:val="0"/>
          <w:szCs w:val="22"/>
          <w:lang w:eastAsia="de-DE" w:bidi="en-US"/>
        </w:rPr>
        <w:t>Yazar</w:t>
      </w:r>
      <w:proofErr w:type="spellEnd"/>
      <w:r w:rsidRPr="003C7A14">
        <w:rPr>
          <w:rFonts w:eastAsia="Times New Roman"/>
          <w:b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/>
          <w:snapToGrid w:val="0"/>
          <w:szCs w:val="22"/>
          <w:lang w:eastAsia="de-DE" w:bidi="en-US"/>
        </w:rPr>
        <w:t>Katkıları</w:t>
      </w:r>
      <w:proofErr w:type="spellEnd"/>
      <w:r w:rsidRPr="003C7A14">
        <w:rPr>
          <w:rFonts w:eastAsia="Times New Roman"/>
          <w:b/>
          <w:snapToGrid w:val="0"/>
          <w:szCs w:val="22"/>
          <w:lang w:eastAsia="de-DE" w:bidi="en-US"/>
        </w:rPr>
        <w:t>:</w:t>
      </w:r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Birden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fazla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yazarlı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araştırma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makaleleri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için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,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yazarların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bireysel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katkılarını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belirten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kısa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bir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paragraf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sağlanmalıdır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.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Aşağıdaki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ifadeler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kullanılmalıdır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“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Kavramsallaştırma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, X.X.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ve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Y.Y.;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metodoloji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, X.X.;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yazılım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, X.X.;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doğrulama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, X.X., Y.Y.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ve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Z.Z.;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resmi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analiz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, X.X.;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araştırma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, X.X.;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kaynaklar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, X.X.;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veri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küratörlüğü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, X.X.;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yazım-orijinal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taslak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hazırlama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, X.X.;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yazım-inceleme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ve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düzenleme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, X.X.;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görselleştirme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, X.X.;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lastRenderedPageBreak/>
        <w:t>gözetim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, X.X.;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proje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yönetimi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, X.X.;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fon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sağlama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, Y.Y.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Tüm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yazarlar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makalenin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yayınlanan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versiyonunu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okumuş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ve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kabul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etmiştir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.”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Yazarlık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,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rapor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edilen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çalışmaya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önemli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ölçüde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katkıda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bulunan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kişilerle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sınırlı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olmalıdır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>.</w:t>
      </w:r>
    </w:p>
    <w:p w14:paraId="674D4A05" w14:textId="77777777" w:rsidR="003C7A14" w:rsidRPr="003C7A14" w:rsidRDefault="003C7A14" w:rsidP="003C7A14">
      <w:pPr>
        <w:adjustRightInd w:val="0"/>
        <w:snapToGrid w:val="0"/>
        <w:spacing w:before="240" w:after="60" w:line="228" w:lineRule="auto"/>
        <w:ind w:left="2608"/>
        <w:rPr>
          <w:rFonts w:eastAsia="Times New Roman"/>
          <w:bCs/>
          <w:snapToGrid w:val="0"/>
          <w:szCs w:val="22"/>
          <w:lang w:eastAsia="de-DE" w:bidi="en-US"/>
        </w:rPr>
      </w:pPr>
      <w:proofErr w:type="spellStart"/>
      <w:r w:rsidRPr="003C7A14">
        <w:rPr>
          <w:rFonts w:eastAsia="Times New Roman"/>
          <w:b/>
          <w:snapToGrid w:val="0"/>
          <w:szCs w:val="22"/>
          <w:lang w:eastAsia="de-DE" w:bidi="en-US"/>
        </w:rPr>
        <w:t>Finansman</w:t>
      </w:r>
      <w:proofErr w:type="spellEnd"/>
      <w:r w:rsidRPr="003C7A14">
        <w:rPr>
          <w:rFonts w:eastAsia="Times New Roman"/>
          <w:b/>
          <w:snapToGrid w:val="0"/>
          <w:szCs w:val="22"/>
          <w:lang w:eastAsia="de-DE" w:bidi="en-US"/>
        </w:rPr>
        <w:t>:</w:t>
      </w:r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Lütfen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şunu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ekleyin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: “Bu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araştırma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dış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finansman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almadı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”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veya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“Bu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araştırma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FONLAYICININ ADI,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hibe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numarası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XXX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tarafından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finanse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edildi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”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ve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“APC XXX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tarafından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finanse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edildi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”.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Verilen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bilgilerin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doğruluğunu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dikkatlice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kontrol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edin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ve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https://search.crossref.org/funding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adresinde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fon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veren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kurum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adlarının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standart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yazımını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kullanın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.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Herhangi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bir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hata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gelecekteki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finansmanınızı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etkileyebilir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>.</w:t>
      </w:r>
    </w:p>
    <w:p w14:paraId="1B1D8A32" w14:textId="77777777" w:rsidR="003C7A14" w:rsidRPr="003C7A14" w:rsidRDefault="003C7A14" w:rsidP="003C7A14">
      <w:pPr>
        <w:adjustRightInd w:val="0"/>
        <w:snapToGrid w:val="0"/>
        <w:spacing w:before="240" w:after="60" w:line="228" w:lineRule="auto"/>
        <w:ind w:left="2608"/>
        <w:rPr>
          <w:rFonts w:eastAsia="Times New Roman"/>
          <w:bCs/>
          <w:snapToGrid w:val="0"/>
          <w:szCs w:val="22"/>
          <w:lang w:eastAsia="de-DE" w:bidi="en-US"/>
        </w:rPr>
      </w:pPr>
      <w:proofErr w:type="spellStart"/>
      <w:r w:rsidRPr="003C7A14">
        <w:rPr>
          <w:rFonts w:eastAsia="Times New Roman"/>
          <w:b/>
          <w:snapToGrid w:val="0"/>
          <w:szCs w:val="22"/>
          <w:lang w:eastAsia="de-DE" w:bidi="en-US"/>
        </w:rPr>
        <w:t>Kurumsal</w:t>
      </w:r>
      <w:proofErr w:type="spellEnd"/>
      <w:r w:rsidRPr="003C7A14">
        <w:rPr>
          <w:rFonts w:eastAsia="Times New Roman"/>
          <w:b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/>
          <w:snapToGrid w:val="0"/>
          <w:szCs w:val="22"/>
          <w:lang w:eastAsia="de-DE" w:bidi="en-US"/>
        </w:rPr>
        <w:t>İnceleme</w:t>
      </w:r>
      <w:proofErr w:type="spellEnd"/>
      <w:r w:rsidRPr="003C7A14">
        <w:rPr>
          <w:rFonts w:eastAsia="Times New Roman"/>
          <w:b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/>
          <w:snapToGrid w:val="0"/>
          <w:szCs w:val="22"/>
          <w:lang w:eastAsia="de-DE" w:bidi="en-US"/>
        </w:rPr>
        <w:t>Kurulu</w:t>
      </w:r>
      <w:proofErr w:type="spellEnd"/>
      <w:r w:rsidRPr="003C7A14">
        <w:rPr>
          <w:rFonts w:eastAsia="Times New Roman"/>
          <w:b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/>
          <w:snapToGrid w:val="0"/>
          <w:szCs w:val="22"/>
          <w:lang w:eastAsia="de-DE" w:bidi="en-US"/>
        </w:rPr>
        <w:t>Beyanı</w:t>
      </w:r>
      <w:proofErr w:type="spellEnd"/>
      <w:r w:rsidRPr="003C7A14">
        <w:rPr>
          <w:rFonts w:eastAsia="Times New Roman"/>
          <w:b/>
          <w:snapToGrid w:val="0"/>
          <w:szCs w:val="22"/>
          <w:lang w:eastAsia="de-DE" w:bidi="en-US"/>
        </w:rPr>
        <w:t>:</w:t>
      </w:r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Bu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bölüme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,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çalışmanızla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ilgiliyse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,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Kurumsal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İnceleme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Kurulu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Beyanını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ve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onay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numarasını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eklemelisiniz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.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Çalışma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etik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onay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gerektirmiyorsa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bu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beyanı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hariç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tutmayı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tercih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edebilirsiniz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.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Editörlük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Ofisi'nin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sizden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daha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fazla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bilgi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isteyebileceğini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lütfen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unutmayın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.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İnsanları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içeren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çalışmalar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için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lütfen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“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Çalışma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Helsinki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Bildirgesi'ne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uygun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olarak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yürütülmüş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ve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KURUMUN ADI (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protokol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kodu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XXX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ve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onay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tarihi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)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Kurumsal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İnceleme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Kurulu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(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veya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Etik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Kurulu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)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tarafından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onaylanmıştır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.”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ifadesini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ekleyin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>. VEYA “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Hayvan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çalışması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protokolü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ENSTİTÜ ADI (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protokol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kodu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XXX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ve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onay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tarihi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)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Kurumsal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İnceleme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Kurulu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(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veya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Etik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Kurulu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)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tarafından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onaylanmıştır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.”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hayvanları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içeren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çalışmalar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için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. VEYA “Bu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çalışma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için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NEDEN (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lütfen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ayrıntılı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bir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gerekçe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sunun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)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nedeniyle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etik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inceleme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ve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onaydan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feragat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edilmiştir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.” VEYA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İnsan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veya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hayvan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içermeyen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çalışmalar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için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“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Uygulanamaz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>”.</w:t>
      </w:r>
    </w:p>
    <w:p w14:paraId="574B549D" w14:textId="77777777" w:rsidR="003C7A14" w:rsidRPr="003C7A14" w:rsidRDefault="003C7A14" w:rsidP="003C7A14">
      <w:pPr>
        <w:adjustRightInd w:val="0"/>
        <w:snapToGrid w:val="0"/>
        <w:spacing w:before="240" w:after="60" w:line="228" w:lineRule="auto"/>
        <w:ind w:left="2608"/>
        <w:rPr>
          <w:rFonts w:eastAsia="Times New Roman"/>
          <w:bCs/>
          <w:snapToGrid w:val="0"/>
          <w:szCs w:val="22"/>
          <w:lang w:eastAsia="de-DE" w:bidi="en-US"/>
        </w:rPr>
      </w:pPr>
      <w:proofErr w:type="spellStart"/>
      <w:r w:rsidRPr="003C7A14">
        <w:rPr>
          <w:rFonts w:eastAsia="Times New Roman"/>
          <w:b/>
          <w:snapToGrid w:val="0"/>
          <w:szCs w:val="22"/>
          <w:lang w:eastAsia="de-DE" w:bidi="en-US"/>
        </w:rPr>
        <w:t>Bilgilendirilmiş</w:t>
      </w:r>
      <w:proofErr w:type="spellEnd"/>
      <w:r w:rsidRPr="003C7A14">
        <w:rPr>
          <w:rFonts w:eastAsia="Times New Roman"/>
          <w:b/>
          <w:snapToGrid w:val="0"/>
          <w:szCs w:val="22"/>
          <w:lang w:eastAsia="de-DE" w:bidi="en-US"/>
        </w:rPr>
        <w:t xml:space="preserve"> Onam </w:t>
      </w:r>
      <w:proofErr w:type="spellStart"/>
      <w:r w:rsidRPr="003C7A14">
        <w:rPr>
          <w:rFonts w:eastAsia="Times New Roman"/>
          <w:b/>
          <w:snapToGrid w:val="0"/>
          <w:szCs w:val="22"/>
          <w:lang w:eastAsia="de-DE" w:bidi="en-US"/>
        </w:rPr>
        <w:t>Beyanı</w:t>
      </w:r>
      <w:proofErr w:type="spellEnd"/>
      <w:r w:rsidRPr="003C7A14">
        <w:rPr>
          <w:rFonts w:eastAsia="Times New Roman"/>
          <w:b/>
          <w:snapToGrid w:val="0"/>
          <w:szCs w:val="22"/>
          <w:lang w:eastAsia="de-DE" w:bidi="en-US"/>
        </w:rPr>
        <w:t>:</w:t>
      </w:r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İnsanları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içeren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bir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çalışmayı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tanımlayan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herhangi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bir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araştırma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makalesi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bu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beyanı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içermelidir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.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Lütfen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“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Çalışmaya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dahil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olan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tüm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deneklerden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bilgilendirilmiş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onam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alınmıştır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.”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ifadesini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ekleyin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>. VEYA “NEDEN (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lütfen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ayrıntılı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bir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gerekçe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sunun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)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nedeniyle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hasta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onamından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feragat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edilmiştir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>.” VEYA “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Uygulanamaz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.”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insanları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içermeyen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çalışmalar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için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.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Çalışma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insanları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içermiyorsa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bu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ifadeyi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hariç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tutmayı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da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seçebilirsiniz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>.</w:t>
      </w:r>
    </w:p>
    <w:p w14:paraId="31A8AD38" w14:textId="77777777" w:rsidR="003C7A14" w:rsidRPr="003C7A14" w:rsidRDefault="003C7A14" w:rsidP="003C7A14">
      <w:pPr>
        <w:adjustRightInd w:val="0"/>
        <w:snapToGrid w:val="0"/>
        <w:spacing w:before="240" w:after="60" w:line="228" w:lineRule="auto"/>
        <w:ind w:left="2608"/>
        <w:rPr>
          <w:rFonts w:eastAsia="Times New Roman"/>
          <w:bCs/>
          <w:snapToGrid w:val="0"/>
          <w:szCs w:val="22"/>
          <w:lang w:eastAsia="de-DE" w:bidi="en-US"/>
        </w:rPr>
      </w:pPr>
      <w:r w:rsidRPr="003C7A14">
        <w:rPr>
          <w:rFonts w:eastAsia="Times New Roman"/>
          <w:b/>
          <w:snapToGrid w:val="0"/>
          <w:szCs w:val="22"/>
          <w:lang w:eastAsia="de-DE" w:bidi="en-US"/>
        </w:rPr>
        <w:t xml:space="preserve">Veri </w:t>
      </w:r>
      <w:proofErr w:type="spellStart"/>
      <w:r w:rsidRPr="003C7A14">
        <w:rPr>
          <w:rFonts w:eastAsia="Times New Roman"/>
          <w:b/>
          <w:snapToGrid w:val="0"/>
          <w:szCs w:val="22"/>
          <w:lang w:eastAsia="de-DE" w:bidi="en-US"/>
        </w:rPr>
        <w:t>Kullanılabilirliği</w:t>
      </w:r>
      <w:proofErr w:type="spellEnd"/>
      <w:r w:rsidRPr="003C7A14">
        <w:rPr>
          <w:rFonts w:eastAsia="Times New Roman"/>
          <w:b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/>
          <w:snapToGrid w:val="0"/>
          <w:szCs w:val="22"/>
          <w:lang w:eastAsia="de-DE" w:bidi="en-US"/>
        </w:rPr>
        <w:t>Beyanı</w:t>
      </w:r>
      <w:proofErr w:type="spellEnd"/>
      <w:r w:rsidRPr="003C7A14">
        <w:rPr>
          <w:rFonts w:eastAsia="Times New Roman"/>
          <w:b/>
          <w:snapToGrid w:val="0"/>
          <w:szCs w:val="22"/>
          <w:lang w:eastAsia="de-DE" w:bidi="en-US"/>
        </w:rPr>
        <w:t>:</w:t>
      </w:r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Literary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Studies'te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yayımlanan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makalelerin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tüm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yazarlarını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araştırma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verilerini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paylaşmaya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teşvik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ediyoruz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. Bu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bölümde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,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çalışma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sırasında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analiz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edilen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veya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üretilen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kamuya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açık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arşivlenmiş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veri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kümelerine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bağlantılar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da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dahil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olmak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üzere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,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rapor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edilen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sonuçları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destekleyen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verilerin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nerede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bulunabileceğine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ilişkin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ayrıntıları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belirtin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. Yeni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verilerin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oluşturulmadığı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veya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verilerin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gizlilik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ya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da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etik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kısıtlamalar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nedeniyle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kullanılamadığı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durumlarda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,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yine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de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bir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açıklama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gereklidir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. </w:t>
      </w:r>
    </w:p>
    <w:p w14:paraId="2F0A1097" w14:textId="77777777" w:rsidR="003C7A14" w:rsidRPr="003C7A14" w:rsidRDefault="003C7A14" w:rsidP="003C7A14">
      <w:pPr>
        <w:adjustRightInd w:val="0"/>
        <w:snapToGrid w:val="0"/>
        <w:spacing w:before="240" w:after="60" w:line="228" w:lineRule="auto"/>
        <w:ind w:left="2608"/>
        <w:rPr>
          <w:rFonts w:eastAsia="Times New Roman"/>
          <w:bCs/>
          <w:snapToGrid w:val="0"/>
          <w:szCs w:val="22"/>
          <w:lang w:eastAsia="de-DE" w:bidi="en-US"/>
        </w:rPr>
      </w:pPr>
      <w:proofErr w:type="spellStart"/>
      <w:r w:rsidRPr="003C7A14">
        <w:rPr>
          <w:rFonts w:eastAsia="Times New Roman"/>
          <w:b/>
          <w:snapToGrid w:val="0"/>
          <w:szCs w:val="22"/>
          <w:lang w:eastAsia="de-DE" w:bidi="en-US"/>
        </w:rPr>
        <w:t>Teşekkür</w:t>
      </w:r>
      <w:proofErr w:type="spellEnd"/>
      <w:r w:rsidRPr="003C7A14">
        <w:rPr>
          <w:rFonts w:eastAsia="Times New Roman"/>
          <w:b/>
          <w:snapToGrid w:val="0"/>
          <w:szCs w:val="22"/>
          <w:lang w:eastAsia="de-DE" w:bidi="en-US"/>
        </w:rPr>
        <w:t>:</w:t>
      </w:r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Bu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bölümde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,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yazar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katkısı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veya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finansman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bölümlerinde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yer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almayan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her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türlü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destek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için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teşekkür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edebilirsiniz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. Bu,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idari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ve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teknik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desteği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veya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ayni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bağışları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(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örneğin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,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deneyler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için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kullanılan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malzemeler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)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içerebilir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>.</w:t>
      </w:r>
    </w:p>
    <w:p w14:paraId="02EF5C31" w14:textId="77777777" w:rsidR="003C7A14" w:rsidRPr="003C7A14" w:rsidRDefault="003C7A14" w:rsidP="003C7A14">
      <w:pPr>
        <w:adjustRightInd w:val="0"/>
        <w:snapToGrid w:val="0"/>
        <w:spacing w:before="240" w:after="60" w:line="228" w:lineRule="auto"/>
        <w:ind w:left="2608"/>
        <w:rPr>
          <w:rFonts w:eastAsia="Times New Roman"/>
          <w:bCs/>
          <w:snapToGrid w:val="0"/>
          <w:szCs w:val="22"/>
          <w:lang w:eastAsia="de-DE" w:bidi="en-US"/>
        </w:rPr>
      </w:pPr>
      <w:proofErr w:type="spellStart"/>
      <w:r w:rsidRPr="003C7A14">
        <w:rPr>
          <w:rFonts w:eastAsia="Times New Roman"/>
          <w:b/>
          <w:snapToGrid w:val="0"/>
          <w:szCs w:val="22"/>
          <w:lang w:eastAsia="de-DE" w:bidi="en-US"/>
        </w:rPr>
        <w:t>Çıkar</w:t>
      </w:r>
      <w:proofErr w:type="spellEnd"/>
      <w:r w:rsidRPr="003C7A14">
        <w:rPr>
          <w:rFonts w:eastAsia="Times New Roman"/>
          <w:b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/>
          <w:snapToGrid w:val="0"/>
          <w:szCs w:val="22"/>
          <w:lang w:eastAsia="de-DE" w:bidi="en-US"/>
        </w:rPr>
        <w:t>Çatışmaları</w:t>
      </w:r>
      <w:proofErr w:type="spellEnd"/>
      <w:r w:rsidRPr="003C7A14">
        <w:rPr>
          <w:rFonts w:eastAsia="Times New Roman"/>
          <w:b/>
          <w:snapToGrid w:val="0"/>
          <w:szCs w:val="22"/>
          <w:lang w:eastAsia="de-DE" w:bidi="en-US"/>
        </w:rPr>
        <w:t>:</w:t>
      </w:r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Çıkar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çatışmalarını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beyan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edin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veya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“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Yazarlar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herhangi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bir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çıkar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çatışması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beyan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etmemektedir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.”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ifadesini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kullanın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.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Yazarlar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,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rapor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edilen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araştırma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sonuçlarının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temsilini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veya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yorumlanmasını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uygunsuz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bir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şekilde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etkileyebileceği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düşünülen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her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türlü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kişisel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durumu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veya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çıkarı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tanımlamalı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ve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beyan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etmelidir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. Fon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verenlerin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çalışmanın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tasarımında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;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verilerin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toplanmasında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,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analizinde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veya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yorumlanmasında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;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makalenin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yazılmasında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veya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sonuçların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yayınlanması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kararında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herhangi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bir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rolü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varsa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bu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bölümde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beyan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edilmelidir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.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Herhangi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bir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rol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yoksa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,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lütfen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“Fon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verenlerin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çalışmanın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tasarımında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;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verilerin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toplanmasında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,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analiz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edilmesinde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veya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yorumlanmasında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;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makalenin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yazılmasında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veya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sonuçların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yayınlanması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kararında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hiçbir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rolü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olmamıştır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”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ifadesini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 xml:space="preserve"> </w:t>
      </w:r>
      <w:proofErr w:type="spellStart"/>
      <w:r w:rsidRPr="003C7A14">
        <w:rPr>
          <w:rFonts w:eastAsia="Times New Roman"/>
          <w:bCs/>
          <w:snapToGrid w:val="0"/>
          <w:szCs w:val="22"/>
          <w:lang w:eastAsia="de-DE" w:bidi="en-US"/>
        </w:rPr>
        <w:t>belirtin</w:t>
      </w:r>
      <w:proofErr w:type="spellEnd"/>
      <w:r w:rsidRPr="003C7A14">
        <w:rPr>
          <w:rFonts w:eastAsia="Times New Roman"/>
          <w:bCs/>
          <w:snapToGrid w:val="0"/>
          <w:szCs w:val="22"/>
          <w:lang w:eastAsia="de-DE" w:bidi="en-US"/>
        </w:rPr>
        <w:t>.</w:t>
      </w:r>
    </w:p>
    <w:p w14:paraId="6DAC93A5" w14:textId="411A70F6" w:rsidR="0086738D" w:rsidRPr="0086738D" w:rsidRDefault="0086738D" w:rsidP="0086738D">
      <w:pPr>
        <w:adjustRightInd w:val="0"/>
        <w:snapToGrid w:val="0"/>
        <w:spacing w:before="240" w:after="60" w:line="228" w:lineRule="auto"/>
        <w:ind w:left="2608"/>
        <w:rPr>
          <w:b/>
          <w:bCs/>
          <w:szCs w:val="18"/>
          <w:lang w:bidi="en-US"/>
        </w:rPr>
      </w:pPr>
      <w:r w:rsidRPr="0086738D">
        <w:rPr>
          <w:b/>
          <w:bCs/>
          <w:szCs w:val="18"/>
          <w:lang w:bidi="en-US"/>
        </w:rPr>
        <w:t>Ek: A</w:t>
      </w:r>
    </w:p>
    <w:p w14:paraId="3FA66570" w14:textId="48F4F9A7" w:rsidR="0086738D" w:rsidRPr="0086738D" w:rsidRDefault="0086738D" w:rsidP="007F4287">
      <w:pPr>
        <w:adjustRightInd w:val="0"/>
        <w:snapToGrid w:val="0"/>
        <w:spacing w:before="240" w:after="60" w:line="228" w:lineRule="auto"/>
        <w:ind w:left="2608"/>
        <w:rPr>
          <w:szCs w:val="18"/>
          <w:lang w:bidi="en-US"/>
        </w:rPr>
      </w:pPr>
      <w:r w:rsidRPr="0086738D">
        <w:rPr>
          <w:szCs w:val="18"/>
          <w:lang w:bidi="en-US"/>
        </w:rPr>
        <w:lastRenderedPageBreak/>
        <w:t xml:space="preserve">Ek, ana </w:t>
      </w:r>
      <w:proofErr w:type="spellStart"/>
      <w:r w:rsidRPr="0086738D">
        <w:rPr>
          <w:szCs w:val="18"/>
          <w:lang w:bidi="en-US"/>
        </w:rPr>
        <w:t>metne</w:t>
      </w:r>
      <w:proofErr w:type="spellEnd"/>
      <w:r w:rsidRPr="0086738D">
        <w:rPr>
          <w:szCs w:val="18"/>
          <w:lang w:bidi="en-US"/>
        </w:rPr>
        <w:t xml:space="preserve"> ek </w:t>
      </w:r>
      <w:proofErr w:type="spellStart"/>
      <w:r w:rsidRPr="0086738D">
        <w:rPr>
          <w:szCs w:val="18"/>
          <w:lang w:bidi="en-US"/>
        </w:rPr>
        <w:t>ayrıntılar</w:t>
      </w:r>
      <w:proofErr w:type="spellEnd"/>
      <w:r w:rsidRPr="0086738D">
        <w:rPr>
          <w:szCs w:val="18"/>
          <w:lang w:bidi="en-US"/>
        </w:rPr>
        <w:t xml:space="preserve"> </w:t>
      </w:r>
      <w:proofErr w:type="spellStart"/>
      <w:r w:rsidRPr="0086738D">
        <w:rPr>
          <w:szCs w:val="18"/>
          <w:lang w:bidi="en-US"/>
        </w:rPr>
        <w:t>ve</w:t>
      </w:r>
      <w:proofErr w:type="spellEnd"/>
      <w:r w:rsidRPr="0086738D">
        <w:rPr>
          <w:szCs w:val="18"/>
          <w:lang w:bidi="en-US"/>
        </w:rPr>
        <w:t xml:space="preserve"> </w:t>
      </w:r>
      <w:proofErr w:type="spellStart"/>
      <w:r w:rsidRPr="0086738D">
        <w:rPr>
          <w:szCs w:val="18"/>
          <w:lang w:bidi="en-US"/>
        </w:rPr>
        <w:t>veriler</w:t>
      </w:r>
      <w:proofErr w:type="spellEnd"/>
      <w:r w:rsidRPr="0086738D">
        <w:rPr>
          <w:szCs w:val="18"/>
          <w:lang w:bidi="en-US"/>
        </w:rPr>
        <w:t xml:space="preserve"> </w:t>
      </w:r>
      <w:proofErr w:type="spellStart"/>
      <w:r w:rsidRPr="0086738D">
        <w:rPr>
          <w:szCs w:val="18"/>
          <w:lang w:bidi="en-US"/>
        </w:rPr>
        <w:t>içerebilen</w:t>
      </w:r>
      <w:proofErr w:type="spellEnd"/>
      <w:r w:rsidRPr="0086738D">
        <w:rPr>
          <w:szCs w:val="18"/>
          <w:lang w:bidi="en-US"/>
        </w:rPr>
        <w:t xml:space="preserve"> </w:t>
      </w:r>
      <w:proofErr w:type="spellStart"/>
      <w:r w:rsidRPr="0086738D">
        <w:rPr>
          <w:szCs w:val="18"/>
          <w:lang w:bidi="en-US"/>
        </w:rPr>
        <w:t>isteğe</w:t>
      </w:r>
      <w:proofErr w:type="spellEnd"/>
      <w:r w:rsidRPr="0086738D">
        <w:rPr>
          <w:szCs w:val="18"/>
          <w:lang w:bidi="en-US"/>
        </w:rPr>
        <w:t xml:space="preserve"> </w:t>
      </w:r>
      <w:proofErr w:type="spellStart"/>
      <w:r w:rsidRPr="0086738D">
        <w:rPr>
          <w:szCs w:val="18"/>
          <w:lang w:bidi="en-US"/>
        </w:rPr>
        <w:t>bağlı</w:t>
      </w:r>
      <w:proofErr w:type="spellEnd"/>
      <w:r w:rsidRPr="0086738D">
        <w:rPr>
          <w:szCs w:val="18"/>
          <w:lang w:bidi="en-US"/>
        </w:rPr>
        <w:t xml:space="preserve"> </w:t>
      </w:r>
      <w:proofErr w:type="spellStart"/>
      <w:r w:rsidRPr="0086738D">
        <w:rPr>
          <w:szCs w:val="18"/>
          <w:lang w:bidi="en-US"/>
        </w:rPr>
        <w:t>bir</w:t>
      </w:r>
      <w:proofErr w:type="spellEnd"/>
      <w:r w:rsidRPr="0086738D">
        <w:rPr>
          <w:szCs w:val="18"/>
          <w:lang w:bidi="en-US"/>
        </w:rPr>
        <w:t xml:space="preserve"> </w:t>
      </w:r>
      <w:proofErr w:type="spellStart"/>
      <w:r w:rsidRPr="0086738D">
        <w:rPr>
          <w:szCs w:val="18"/>
          <w:lang w:bidi="en-US"/>
        </w:rPr>
        <w:t>bölümdür</w:t>
      </w:r>
      <w:proofErr w:type="spellEnd"/>
      <w:r w:rsidRPr="0086738D">
        <w:rPr>
          <w:szCs w:val="18"/>
          <w:lang w:bidi="en-US"/>
        </w:rPr>
        <w:t xml:space="preserve">; </w:t>
      </w:r>
      <w:proofErr w:type="spellStart"/>
      <w:r w:rsidRPr="0086738D">
        <w:rPr>
          <w:szCs w:val="18"/>
          <w:lang w:bidi="en-US"/>
        </w:rPr>
        <w:t>örneğin</w:t>
      </w:r>
      <w:proofErr w:type="spellEnd"/>
      <w:r w:rsidRPr="0086738D">
        <w:rPr>
          <w:szCs w:val="18"/>
          <w:lang w:bidi="en-US"/>
        </w:rPr>
        <w:t xml:space="preserve">, ana </w:t>
      </w:r>
      <w:proofErr w:type="spellStart"/>
      <w:r w:rsidRPr="0086738D">
        <w:rPr>
          <w:szCs w:val="18"/>
          <w:lang w:bidi="en-US"/>
        </w:rPr>
        <w:t>metnin</w:t>
      </w:r>
      <w:proofErr w:type="spellEnd"/>
      <w:r w:rsidRPr="0086738D">
        <w:rPr>
          <w:szCs w:val="18"/>
          <w:lang w:bidi="en-US"/>
        </w:rPr>
        <w:t xml:space="preserve"> </w:t>
      </w:r>
      <w:proofErr w:type="spellStart"/>
      <w:r w:rsidRPr="0086738D">
        <w:rPr>
          <w:szCs w:val="18"/>
          <w:lang w:bidi="en-US"/>
        </w:rPr>
        <w:t>akışını</w:t>
      </w:r>
      <w:proofErr w:type="spellEnd"/>
      <w:r w:rsidRPr="0086738D">
        <w:rPr>
          <w:szCs w:val="18"/>
          <w:lang w:bidi="en-US"/>
        </w:rPr>
        <w:t xml:space="preserve"> </w:t>
      </w:r>
      <w:proofErr w:type="spellStart"/>
      <w:r w:rsidRPr="0086738D">
        <w:rPr>
          <w:szCs w:val="18"/>
          <w:lang w:bidi="en-US"/>
        </w:rPr>
        <w:t>bozacak</w:t>
      </w:r>
      <w:proofErr w:type="spellEnd"/>
      <w:r w:rsidRPr="0086738D">
        <w:rPr>
          <w:szCs w:val="18"/>
          <w:lang w:bidi="en-US"/>
        </w:rPr>
        <w:t xml:space="preserve"> </w:t>
      </w:r>
      <w:proofErr w:type="spellStart"/>
      <w:r w:rsidRPr="0086738D">
        <w:rPr>
          <w:szCs w:val="18"/>
          <w:lang w:bidi="en-US"/>
        </w:rPr>
        <w:t>ancak</w:t>
      </w:r>
      <w:proofErr w:type="spellEnd"/>
      <w:r w:rsidRPr="0086738D">
        <w:rPr>
          <w:szCs w:val="18"/>
          <w:lang w:bidi="en-US"/>
        </w:rPr>
        <w:t xml:space="preserve"> </w:t>
      </w:r>
      <w:proofErr w:type="spellStart"/>
      <w:r w:rsidRPr="0086738D">
        <w:rPr>
          <w:szCs w:val="18"/>
          <w:lang w:bidi="en-US"/>
        </w:rPr>
        <w:t>yine</w:t>
      </w:r>
      <w:proofErr w:type="spellEnd"/>
      <w:r w:rsidRPr="0086738D">
        <w:rPr>
          <w:szCs w:val="18"/>
          <w:lang w:bidi="en-US"/>
        </w:rPr>
        <w:t xml:space="preserve"> de </w:t>
      </w:r>
      <w:proofErr w:type="spellStart"/>
      <w:r w:rsidRPr="0086738D">
        <w:rPr>
          <w:szCs w:val="18"/>
          <w:lang w:bidi="en-US"/>
        </w:rPr>
        <w:t>gösterilen</w:t>
      </w:r>
      <w:proofErr w:type="spellEnd"/>
      <w:r w:rsidRPr="0086738D">
        <w:rPr>
          <w:szCs w:val="18"/>
          <w:lang w:bidi="en-US"/>
        </w:rPr>
        <w:t xml:space="preserve"> </w:t>
      </w:r>
      <w:proofErr w:type="spellStart"/>
      <w:r w:rsidRPr="0086738D">
        <w:rPr>
          <w:szCs w:val="18"/>
          <w:lang w:bidi="en-US"/>
        </w:rPr>
        <w:t>araştırmanın</w:t>
      </w:r>
      <w:proofErr w:type="spellEnd"/>
      <w:r w:rsidRPr="0086738D">
        <w:rPr>
          <w:szCs w:val="18"/>
          <w:lang w:bidi="en-US"/>
        </w:rPr>
        <w:t xml:space="preserve"> </w:t>
      </w:r>
      <w:proofErr w:type="spellStart"/>
      <w:r w:rsidRPr="0086738D">
        <w:rPr>
          <w:szCs w:val="18"/>
          <w:lang w:bidi="en-US"/>
        </w:rPr>
        <w:t>anlaşılması</w:t>
      </w:r>
      <w:proofErr w:type="spellEnd"/>
      <w:r w:rsidRPr="0086738D">
        <w:rPr>
          <w:szCs w:val="18"/>
          <w:lang w:bidi="en-US"/>
        </w:rPr>
        <w:t xml:space="preserve"> </w:t>
      </w:r>
      <w:proofErr w:type="spellStart"/>
      <w:r w:rsidRPr="0086738D">
        <w:rPr>
          <w:szCs w:val="18"/>
          <w:lang w:bidi="en-US"/>
        </w:rPr>
        <w:t>ve</w:t>
      </w:r>
      <w:proofErr w:type="spellEnd"/>
      <w:r w:rsidRPr="0086738D">
        <w:rPr>
          <w:szCs w:val="18"/>
          <w:lang w:bidi="en-US"/>
        </w:rPr>
        <w:t xml:space="preserve"> </w:t>
      </w:r>
      <w:proofErr w:type="spellStart"/>
      <w:r w:rsidRPr="0086738D">
        <w:rPr>
          <w:szCs w:val="18"/>
          <w:lang w:bidi="en-US"/>
        </w:rPr>
        <w:t>yeniden</w:t>
      </w:r>
      <w:proofErr w:type="spellEnd"/>
      <w:r w:rsidRPr="0086738D">
        <w:rPr>
          <w:szCs w:val="18"/>
          <w:lang w:bidi="en-US"/>
        </w:rPr>
        <w:t xml:space="preserve"> </w:t>
      </w:r>
      <w:proofErr w:type="spellStart"/>
      <w:r w:rsidRPr="0086738D">
        <w:rPr>
          <w:szCs w:val="18"/>
          <w:lang w:bidi="en-US"/>
        </w:rPr>
        <w:t>üretilmesi</w:t>
      </w:r>
      <w:proofErr w:type="spellEnd"/>
      <w:r w:rsidRPr="0086738D">
        <w:rPr>
          <w:szCs w:val="18"/>
          <w:lang w:bidi="en-US"/>
        </w:rPr>
        <w:t xml:space="preserve"> </w:t>
      </w:r>
      <w:proofErr w:type="spellStart"/>
      <w:r w:rsidRPr="0086738D">
        <w:rPr>
          <w:szCs w:val="18"/>
          <w:lang w:bidi="en-US"/>
        </w:rPr>
        <w:t>için</w:t>
      </w:r>
      <w:proofErr w:type="spellEnd"/>
      <w:r w:rsidRPr="0086738D">
        <w:rPr>
          <w:szCs w:val="18"/>
          <w:lang w:bidi="en-US"/>
        </w:rPr>
        <w:t xml:space="preserve"> </w:t>
      </w:r>
      <w:proofErr w:type="spellStart"/>
      <w:r w:rsidRPr="0086738D">
        <w:rPr>
          <w:szCs w:val="18"/>
          <w:lang w:bidi="en-US"/>
        </w:rPr>
        <w:t>önemli</w:t>
      </w:r>
      <w:proofErr w:type="spellEnd"/>
      <w:r w:rsidRPr="0086738D">
        <w:rPr>
          <w:szCs w:val="18"/>
          <w:lang w:bidi="en-US"/>
        </w:rPr>
        <w:t xml:space="preserve"> </w:t>
      </w:r>
      <w:proofErr w:type="spellStart"/>
      <w:r w:rsidRPr="0086738D">
        <w:rPr>
          <w:szCs w:val="18"/>
          <w:lang w:bidi="en-US"/>
        </w:rPr>
        <w:t>olmaya</w:t>
      </w:r>
      <w:proofErr w:type="spellEnd"/>
      <w:r w:rsidRPr="0086738D">
        <w:rPr>
          <w:szCs w:val="18"/>
          <w:lang w:bidi="en-US"/>
        </w:rPr>
        <w:t xml:space="preserve"> </w:t>
      </w:r>
      <w:proofErr w:type="spellStart"/>
      <w:r w:rsidRPr="0086738D">
        <w:rPr>
          <w:szCs w:val="18"/>
          <w:lang w:bidi="en-US"/>
        </w:rPr>
        <w:t>devam</w:t>
      </w:r>
      <w:proofErr w:type="spellEnd"/>
      <w:r w:rsidRPr="0086738D">
        <w:rPr>
          <w:szCs w:val="18"/>
          <w:lang w:bidi="en-US"/>
        </w:rPr>
        <w:t xml:space="preserve"> </w:t>
      </w:r>
      <w:proofErr w:type="spellStart"/>
      <w:r w:rsidRPr="0086738D">
        <w:rPr>
          <w:szCs w:val="18"/>
          <w:lang w:bidi="en-US"/>
        </w:rPr>
        <w:t>eden</w:t>
      </w:r>
      <w:proofErr w:type="spellEnd"/>
      <w:r w:rsidRPr="0086738D">
        <w:rPr>
          <w:szCs w:val="18"/>
          <w:lang w:bidi="en-US"/>
        </w:rPr>
        <w:t xml:space="preserve"> </w:t>
      </w:r>
      <w:proofErr w:type="spellStart"/>
      <w:r w:rsidRPr="0086738D">
        <w:rPr>
          <w:szCs w:val="18"/>
          <w:lang w:bidi="en-US"/>
        </w:rPr>
        <w:t>deneysel</w:t>
      </w:r>
      <w:proofErr w:type="spellEnd"/>
      <w:r w:rsidRPr="0086738D">
        <w:rPr>
          <w:szCs w:val="18"/>
          <w:lang w:bidi="en-US"/>
        </w:rPr>
        <w:t xml:space="preserve"> </w:t>
      </w:r>
      <w:proofErr w:type="spellStart"/>
      <w:r w:rsidRPr="0086738D">
        <w:rPr>
          <w:szCs w:val="18"/>
          <w:lang w:bidi="en-US"/>
        </w:rPr>
        <w:t>ayrıntıların</w:t>
      </w:r>
      <w:proofErr w:type="spellEnd"/>
      <w:r w:rsidRPr="0086738D">
        <w:rPr>
          <w:szCs w:val="18"/>
          <w:lang w:bidi="en-US"/>
        </w:rPr>
        <w:t xml:space="preserve"> </w:t>
      </w:r>
      <w:proofErr w:type="spellStart"/>
      <w:r w:rsidRPr="0086738D">
        <w:rPr>
          <w:szCs w:val="18"/>
          <w:lang w:bidi="en-US"/>
        </w:rPr>
        <w:t>açıklamaları</w:t>
      </w:r>
      <w:proofErr w:type="spellEnd"/>
      <w:r w:rsidRPr="0086738D">
        <w:rPr>
          <w:szCs w:val="18"/>
          <w:lang w:bidi="en-US"/>
        </w:rPr>
        <w:t xml:space="preserve">; ana </w:t>
      </w:r>
      <w:proofErr w:type="spellStart"/>
      <w:r w:rsidRPr="0086738D">
        <w:rPr>
          <w:szCs w:val="18"/>
          <w:lang w:bidi="en-US"/>
        </w:rPr>
        <w:t>metinde</w:t>
      </w:r>
      <w:proofErr w:type="spellEnd"/>
      <w:r w:rsidRPr="0086738D">
        <w:rPr>
          <w:szCs w:val="18"/>
          <w:lang w:bidi="en-US"/>
        </w:rPr>
        <w:t xml:space="preserve"> </w:t>
      </w:r>
      <w:proofErr w:type="spellStart"/>
      <w:r w:rsidRPr="0086738D">
        <w:rPr>
          <w:szCs w:val="18"/>
          <w:lang w:bidi="en-US"/>
        </w:rPr>
        <w:t>temsili</w:t>
      </w:r>
      <w:proofErr w:type="spellEnd"/>
      <w:r w:rsidRPr="0086738D">
        <w:rPr>
          <w:szCs w:val="18"/>
          <w:lang w:bidi="en-US"/>
        </w:rPr>
        <w:t xml:space="preserve"> </w:t>
      </w:r>
      <w:proofErr w:type="spellStart"/>
      <w:r w:rsidRPr="0086738D">
        <w:rPr>
          <w:szCs w:val="18"/>
          <w:lang w:bidi="en-US"/>
        </w:rPr>
        <w:t>verileri</w:t>
      </w:r>
      <w:proofErr w:type="spellEnd"/>
      <w:r w:rsidRPr="0086738D">
        <w:rPr>
          <w:szCs w:val="18"/>
          <w:lang w:bidi="en-US"/>
        </w:rPr>
        <w:t xml:space="preserve"> </w:t>
      </w:r>
      <w:proofErr w:type="spellStart"/>
      <w:r w:rsidRPr="0086738D">
        <w:rPr>
          <w:szCs w:val="18"/>
          <w:lang w:bidi="en-US"/>
        </w:rPr>
        <w:t>gösterilen</w:t>
      </w:r>
      <w:proofErr w:type="spellEnd"/>
      <w:r w:rsidRPr="0086738D">
        <w:rPr>
          <w:szCs w:val="18"/>
          <w:lang w:bidi="en-US"/>
        </w:rPr>
        <w:t xml:space="preserve"> </w:t>
      </w:r>
      <w:proofErr w:type="spellStart"/>
      <w:r w:rsidRPr="0086738D">
        <w:rPr>
          <w:szCs w:val="18"/>
          <w:lang w:bidi="en-US"/>
        </w:rPr>
        <w:t>deneylerin</w:t>
      </w:r>
      <w:proofErr w:type="spellEnd"/>
      <w:r w:rsidRPr="0086738D">
        <w:rPr>
          <w:szCs w:val="18"/>
          <w:lang w:bidi="en-US"/>
        </w:rPr>
        <w:t xml:space="preserve"> </w:t>
      </w:r>
      <w:proofErr w:type="spellStart"/>
      <w:r w:rsidRPr="0086738D">
        <w:rPr>
          <w:szCs w:val="18"/>
          <w:lang w:bidi="en-US"/>
        </w:rPr>
        <w:t>tekrarlarının</w:t>
      </w:r>
      <w:proofErr w:type="spellEnd"/>
      <w:r w:rsidRPr="0086738D">
        <w:rPr>
          <w:szCs w:val="18"/>
          <w:lang w:bidi="en-US"/>
        </w:rPr>
        <w:t xml:space="preserve"> </w:t>
      </w:r>
      <w:proofErr w:type="spellStart"/>
      <w:r w:rsidRPr="0086738D">
        <w:rPr>
          <w:szCs w:val="18"/>
          <w:lang w:bidi="en-US"/>
        </w:rPr>
        <w:t>şekilleri</w:t>
      </w:r>
      <w:proofErr w:type="spellEnd"/>
      <w:r w:rsidRPr="0086738D">
        <w:rPr>
          <w:szCs w:val="18"/>
          <w:lang w:bidi="en-US"/>
        </w:rPr>
        <w:t xml:space="preserve">, </w:t>
      </w:r>
      <w:proofErr w:type="spellStart"/>
      <w:r w:rsidRPr="0086738D">
        <w:rPr>
          <w:szCs w:val="18"/>
          <w:lang w:bidi="en-US"/>
        </w:rPr>
        <w:t>kısa</w:t>
      </w:r>
      <w:proofErr w:type="spellEnd"/>
      <w:r w:rsidRPr="0086738D">
        <w:rPr>
          <w:szCs w:val="18"/>
          <w:lang w:bidi="en-US"/>
        </w:rPr>
        <w:t xml:space="preserve"> </w:t>
      </w:r>
      <w:proofErr w:type="spellStart"/>
      <w:r w:rsidRPr="0086738D">
        <w:rPr>
          <w:szCs w:val="18"/>
          <w:lang w:bidi="en-US"/>
        </w:rPr>
        <w:t>ise</w:t>
      </w:r>
      <w:proofErr w:type="spellEnd"/>
      <w:r w:rsidRPr="0086738D">
        <w:rPr>
          <w:szCs w:val="18"/>
          <w:lang w:bidi="en-US"/>
        </w:rPr>
        <w:t xml:space="preserve"> </w:t>
      </w:r>
      <w:proofErr w:type="spellStart"/>
      <w:r w:rsidRPr="0086738D">
        <w:rPr>
          <w:szCs w:val="18"/>
          <w:lang w:bidi="en-US"/>
        </w:rPr>
        <w:t>buraya</w:t>
      </w:r>
      <w:proofErr w:type="spellEnd"/>
      <w:r w:rsidRPr="0086738D">
        <w:rPr>
          <w:szCs w:val="18"/>
          <w:lang w:bidi="en-US"/>
        </w:rPr>
        <w:t xml:space="preserve"> </w:t>
      </w:r>
      <w:proofErr w:type="spellStart"/>
      <w:r w:rsidRPr="0086738D">
        <w:rPr>
          <w:szCs w:val="18"/>
          <w:lang w:bidi="en-US"/>
        </w:rPr>
        <w:t>veya</w:t>
      </w:r>
      <w:proofErr w:type="spellEnd"/>
      <w:r w:rsidRPr="0086738D">
        <w:rPr>
          <w:szCs w:val="18"/>
          <w:lang w:bidi="en-US"/>
        </w:rPr>
        <w:t xml:space="preserve"> Ek </w:t>
      </w:r>
      <w:proofErr w:type="spellStart"/>
      <w:r w:rsidRPr="0086738D">
        <w:rPr>
          <w:szCs w:val="18"/>
          <w:lang w:bidi="en-US"/>
        </w:rPr>
        <w:t>veri</w:t>
      </w:r>
      <w:proofErr w:type="spellEnd"/>
      <w:r w:rsidRPr="0086738D">
        <w:rPr>
          <w:szCs w:val="18"/>
          <w:lang w:bidi="en-US"/>
        </w:rPr>
        <w:t xml:space="preserve"> </w:t>
      </w:r>
      <w:proofErr w:type="spellStart"/>
      <w:r w:rsidRPr="0086738D">
        <w:rPr>
          <w:szCs w:val="18"/>
          <w:lang w:bidi="en-US"/>
        </w:rPr>
        <w:t>olarak</w:t>
      </w:r>
      <w:proofErr w:type="spellEnd"/>
      <w:r w:rsidRPr="0086738D">
        <w:rPr>
          <w:szCs w:val="18"/>
          <w:lang w:bidi="en-US"/>
        </w:rPr>
        <w:t xml:space="preserve"> </w:t>
      </w:r>
      <w:proofErr w:type="spellStart"/>
      <w:r w:rsidRPr="0086738D">
        <w:rPr>
          <w:szCs w:val="18"/>
          <w:lang w:bidi="en-US"/>
        </w:rPr>
        <w:t>eklenebilir</w:t>
      </w:r>
      <w:proofErr w:type="spellEnd"/>
      <w:r w:rsidRPr="0086738D">
        <w:rPr>
          <w:szCs w:val="18"/>
          <w:lang w:bidi="en-US"/>
        </w:rPr>
        <w:t xml:space="preserve">. </w:t>
      </w:r>
      <w:proofErr w:type="spellStart"/>
      <w:r w:rsidRPr="0086738D">
        <w:rPr>
          <w:szCs w:val="18"/>
          <w:lang w:bidi="en-US"/>
        </w:rPr>
        <w:t>Makalenin</w:t>
      </w:r>
      <w:proofErr w:type="spellEnd"/>
      <w:r w:rsidRPr="0086738D">
        <w:rPr>
          <w:szCs w:val="18"/>
          <w:lang w:bidi="en-US"/>
        </w:rPr>
        <w:t xml:space="preserve"> </w:t>
      </w:r>
      <w:proofErr w:type="spellStart"/>
      <w:r w:rsidRPr="0086738D">
        <w:rPr>
          <w:szCs w:val="18"/>
          <w:lang w:bidi="en-US"/>
        </w:rPr>
        <w:t>merkezinde</w:t>
      </w:r>
      <w:proofErr w:type="spellEnd"/>
      <w:r w:rsidRPr="0086738D">
        <w:rPr>
          <w:szCs w:val="18"/>
          <w:lang w:bidi="en-US"/>
        </w:rPr>
        <w:t xml:space="preserve"> </w:t>
      </w:r>
      <w:proofErr w:type="spellStart"/>
      <w:r w:rsidRPr="0086738D">
        <w:rPr>
          <w:szCs w:val="18"/>
          <w:lang w:bidi="en-US"/>
        </w:rPr>
        <w:t>olmayan</w:t>
      </w:r>
      <w:proofErr w:type="spellEnd"/>
      <w:r w:rsidRPr="0086738D">
        <w:rPr>
          <w:szCs w:val="18"/>
          <w:lang w:bidi="en-US"/>
        </w:rPr>
        <w:t xml:space="preserve"> </w:t>
      </w:r>
      <w:proofErr w:type="spellStart"/>
      <w:r w:rsidRPr="0086738D">
        <w:rPr>
          <w:szCs w:val="18"/>
          <w:lang w:bidi="en-US"/>
        </w:rPr>
        <w:t>sonuçların</w:t>
      </w:r>
      <w:proofErr w:type="spellEnd"/>
      <w:r w:rsidRPr="0086738D">
        <w:rPr>
          <w:szCs w:val="18"/>
          <w:lang w:bidi="en-US"/>
        </w:rPr>
        <w:t xml:space="preserve"> </w:t>
      </w:r>
      <w:proofErr w:type="spellStart"/>
      <w:r w:rsidRPr="0086738D">
        <w:rPr>
          <w:szCs w:val="18"/>
          <w:lang w:bidi="en-US"/>
        </w:rPr>
        <w:t>matematiksel</w:t>
      </w:r>
      <w:proofErr w:type="spellEnd"/>
      <w:r w:rsidRPr="0086738D">
        <w:rPr>
          <w:szCs w:val="18"/>
          <w:lang w:bidi="en-US"/>
        </w:rPr>
        <w:t xml:space="preserve"> </w:t>
      </w:r>
      <w:proofErr w:type="spellStart"/>
      <w:r w:rsidRPr="0086738D">
        <w:rPr>
          <w:szCs w:val="18"/>
          <w:lang w:bidi="en-US"/>
        </w:rPr>
        <w:t>kanıtları</w:t>
      </w:r>
      <w:proofErr w:type="spellEnd"/>
      <w:r w:rsidRPr="0086738D">
        <w:rPr>
          <w:szCs w:val="18"/>
          <w:lang w:bidi="en-US"/>
        </w:rPr>
        <w:t xml:space="preserve"> </w:t>
      </w:r>
      <w:proofErr w:type="spellStart"/>
      <w:r w:rsidRPr="0086738D">
        <w:rPr>
          <w:szCs w:val="18"/>
          <w:lang w:bidi="en-US"/>
        </w:rPr>
        <w:t>bir</w:t>
      </w:r>
      <w:proofErr w:type="spellEnd"/>
      <w:r w:rsidRPr="0086738D">
        <w:rPr>
          <w:szCs w:val="18"/>
          <w:lang w:bidi="en-US"/>
        </w:rPr>
        <w:t xml:space="preserve"> ek </w:t>
      </w:r>
      <w:proofErr w:type="spellStart"/>
      <w:r w:rsidRPr="0086738D">
        <w:rPr>
          <w:szCs w:val="18"/>
          <w:lang w:bidi="en-US"/>
        </w:rPr>
        <w:t>olarak</w:t>
      </w:r>
      <w:proofErr w:type="spellEnd"/>
      <w:r w:rsidRPr="0086738D">
        <w:rPr>
          <w:szCs w:val="18"/>
          <w:lang w:bidi="en-US"/>
        </w:rPr>
        <w:t xml:space="preserve"> </w:t>
      </w:r>
      <w:proofErr w:type="spellStart"/>
      <w:r w:rsidRPr="0086738D">
        <w:rPr>
          <w:szCs w:val="18"/>
          <w:lang w:bidi="en-US"/>
        </w:rPr>
        <w:t>eklenebilir</w:t>
      </w:r>
      <w:proofErr w:type="spellEnd"/>
      <w:r w:rsidRPr="0086738D">
        <w:rPr>
          <w:szCs w:val="18"/>
          <w:lang w:bidi="en-US"/>
        </w:rPr>
        <w:t>.</w:t>
      </w:r>
    </w:p>
    <w:p w14:paraId="6D8E528D" w14:textId="73087430" w:rsidR="0086738D" w:rsidRPr="0086738D" w:rsidRDefault="0086738D" w:rsidP="0086738D">
      <w:pPr>
        <w:adjustRightInd w:val="0"/>
        <w:snapToGrid w:val="0"/>
        <w:spacing w:before="240" w:after="60" w:line="228" w:lineRule="auto"/>
        <w:ind w:left="2608"/>
        <w:rPr>
          <w:b/>
          <w:bCs/>
          <w:szCs w:val="18"/>
          <w:lang w:bidi="en-US"/>
        </w:rPr>
      </w:pPr>
      <w:r w:rsidRPr="0086738D">
        <w:rPr>
          <w:b/>
          <w:bCs/>
          <w:szCs w:val="18"/>
          <w:lang w:bidi="en-US"/>
        </w:rPr>
        <w:t>Ek: B</w:t>
      </w:r>
    </w:p>
    <w:p w14:paraId="0801D566" w14:textId="77777777" w:rsidR="0086738D" w:rsidRPr="0086738D" w:rsidRDefault="0086738D" w:rsidP="0086738D">
      <w:pPr>
        <w:adjustRightInd w:val="0"/>
        <w:snapToGrid w:val="0"/>
        <w:spacing w:before="240" w:after="60" w:line="228" w:lineRule="auto"/>
        <w:ind w:left="2608"/>
        <w:rPr>
          <w:szCs w:val="18"/>
          <w:lang w:bidi="en-US"/>
        </w:rPr>
      </w:pPr>
      <w:proofErr w:type="spellStart"/>
      <w:r w:rsidRPr="0086738D">
        <w:rPr>
          <w:szCs w:val="18"/>
          <w:lang w:bidi="en-US"/>
        </w:rPr>
        <w:t>Tüm</w:t>
      </w:r>
      <w:proofErr w:type="spellEnd"/>
      <w:r w:rsidRPr="0086738D">
        <w:rPr>
          <w:szCs w:val="18"/>
          <w:lang w:bidi="en-US"/>
        </w:rPr>
        <w:t xml:space="preserve"> ek </w:t>
      </w:r>
      <w:proofErr w:type="spellStart"/>
      <w:r w:rsidRPr="0086738D">
        <w:rPr>
          <w:szCs w:val="18"/>
          <w:lang w:bidi="en-US"/>
        </w:rPr>
        <w:t>bölümleri</w:t>
      </w:r>
      <w:proofErr w:type="spellEnd"/>
      <w:r w:rsidRPr="0086738D">
        <w:rPr>
          <w:szCs w:val="18"/>
          <w:lang w:bidi="en-US"/>
        </w:rPr>
        <w:t xml:space="preserve"> ana </w:t>
      </w:r>
      <w:proofErr w:type="spellStart"/>
      <w:r w:rsidRPr="0086738D">
        <w:rPr>
          <w:szCs w:val="18"/>
          <w:lang w:bidi="en-US"/>
        </w:rPr>
        <w:t>metinde</w:t>
      </w:r>
      <w:proofErr w:type="spellEnd"/>
      <w:r w:rsidRPr="0086738D">
        <w:rPr>
          <w:szCs w:val="18"/>
          <w:lang w:bidi="en-US"/>
        </w:rPr>
        <w:t xml:space="preserve"> </w:t>
      </w:r>
      <w:proofErr w:type="spellStart"/>
      <w:r w:rsidRPr="0086738D">
        <w:rPr>
          <w:szCs w:val="18"/>
          <w:lang w:bidi="en-US"/>
        </w:rPr>
        <w:t>belirtilmelidir</w:t>
      </w:r>
      <w:proofErr w:type="spellEnd"/>
      <w:r w:rsidRPr="0086738D">
        <w:rPr>
          <w:szCs w:val="18"/>
          <w:lang w:bidi="en-US"/>
        </w:rPr>
        <w:t xml:space="preserve">. </w:t>
      </w:r>
      <w:proofErr w:type="spellStart"/>
      <w:r w:rsidRPr="0086738D">
        <w:rPr>
          <w:szCs w:val="18"/>
          <w:lang w:bidi="en-US"/>
        </w:rPr>
        <w:t>Eklerde</w:t>
      </w:r>
      <w:proofErr w:type="spellEnd"/>
      <w:r w:rsidRPr="0086738D">
        <w:rPr>
          <w:szCs w:val="18"/>
          <w:lang w:bidi="en-US"/>
        </w:rPr>
        <w:t xml:space="preserve">, </w:t>
      </w:r>
      <w:proofErr w:type="spellStart"/>
      <w:r w:rsidRPr="0086738D">
        <w:rPr>
          <w:szCs w:val="18"/>
          <w:lang w:bidi="en-US"/>
        </w:rPr>
        <w:t>Şekiller</w:t>
      </w:r>
      <w:proofErr w:type="spellEnd"/>
      <w:r w:rsidRPr="0086738D">
        <w:rPr>
          <w:szCs w:val="18"/>
          <w:lang w:bidi="en-US"/>
        </w:rPr>
        <w:t xml:space="preserve">, </w:t>
      </w:r>
      <w:proofErr w:type="spellStart"/>
      <w:r w:rsidRPr="0086738D">
        <w:rPr>
          <w:szCs w:val="18"/>
          <w:lang w:bidi="en-US"/>
        </w:rPr>
        <w:t>Tablolar</w:t>
      </w:r>
      <w:proofErr w:type="spellEnd"/>
      <w:r w:rsidRPr="0086738D">
        <w:rPr>
          <w:szCs w:val="18"/>
          <w:lang w:bidi="en-US"/>
        </w:rPr>
        <w:t xml:space="preserve">, vb. "A" </w:t>
      </w:r>
      <w:proofErr w:type="spellStart"/>
      <w:r w:rsidRPr="0086738D">
        <w:rPr>
          <w:szCs w:val="18"/>
          <w:lang w:bidi="en-US"/>
        </w:rPr>
        <w:t>ile</w:t>
      </w:r>
      <w:proofErr w:type="spellEnd"/>
      <w:r w:rsidRPr="0086738D">
        <w:rPr>
          <w:szCs w:val="18"/>
          <w:lang w:bidi="en-US"/>
        </w:rPr>
        <w:t xml:space="preserve"> </w:t>
      </w:r>
      <w:proofErr w:type="spellStart"/>
      <w:r w:rsidRPr="0086738D">
        <w:rPr>
          <w:szCs w:val="18"/>
          <w:lang w:bidi="en-US"/>
        </w:rPr>
        <w:t>başlayarak</w:t>
      </w:r>
      <w:proofErr w:type="spellEnd"/>
      <w:r w:rsidRPr="0086738D">
        <w:rPr>
          <w:szCs w:val="18"/>
          <w:lang w:bidi="en-US"/>
        </w:rPr>
        <w:t xml:space="preserve"> </w:t>
      </w:r>
      <w:proofErr w:type="spellStart"/>
      <w:r w:rsidRPr="0086738D">
        <w:rPr>
          <w:szCs w:val="18"/>
          <w:lang w:bidi="en-US"/>
        </w:rPr>
        <w:t>etiketlenmelidir</w:t>
      </w:r>
      <w:proofErr w:type="spellEnd"/>
      <w:r w:rsidRPr="0086738D">
        <w:rPr>
          <w:szCs w:val="18"/>
          <w:lang w:bidi="en-US"/>
        </w:rPr>
        <w:t xml:space="preserve">; </w:t>
      </w:r>
      <w:proofErr w:type="spellStart"/>
      <w:r w:rsidRPr="0086738D">
        <w:rPr>
          <w:szCs w:val="18"/>
          <w:lang w:bidi="en-US"/>
        </w:rPr>
        <w:t>örneğin</w:t>
      </w:r>
      <w:proofErr w:type="spellEnd"/>
      <w:r w:rsidRPr="0086738D">
        <w:rPr>
          <w:szCs w:val="18"/>
          <w:lang w:bidi="en-US"/>
        </w:rPr>
        <w:t xml:space="preserve">, </w:t>
      </w:r>
      <w:proofErr w:type="spellStart"/>
      <w:r w:rsidRPr="0086738D">
        <w:rPr>
          <w:szCs w:val="18"/>
          <w:lang w:bidi="en-US"/>
        </w:rPr>
        <w:t>Şekil</w:t>
      </w:r>
      <w:proofErr w:type="spellEnd"/>
      <w:r w:rsidRPr="0086738D">
        <w:rPr>
          <w:szCs w:val="18"/>
          <w:lang w:bidi="en-US"/>
        </w:rPr>
        <w:t xml:space="preserve"> A1, </w:t>
      </w:r>
      <w:proofErr w:type="spellStart"/>
      <w:r w:rsidRPr="0086738D">
        <w:rPr>
          <w:szCs w:val="18"/>
          <w:lang w:bidi="en-US"/>
        </w:rPr>
        <w:t>Şekil</w:t>
      </w:r>
      <w:proofErr w:type="spellEnd"/>
      <w:r w:rsidRPr="0086738D">
        <w:rPr>
          <w:szCs w:val="18"/>
          <w:lang w:bidi="en-US"/>
        </w:rPr>
        <w:t xml:space="preserve"> A2, vb.</w:t>
      </w:r>
    </w:p>
    <w:p w14:paraId="49646C5E" w14:textId="18357C83" w:rsidR="0086738D" w:rsidRPr="0086738D" w:rsidRDefault="0086738D" w:rsidP="0086738D">
      <w:pPr>
        <w:adjustRightInd w:val="0"/>
        <w:snapToGrid w:val="0"/>
        <w:spacing w:line="240" w:lineRule="auto"/>
        <w:rPr>
          <w:b/>
          <w:bCs/>
          <w:szCs w:val="18"/>
          <w:lang w:bidi="en-US"/>
        </w:rPr>
      </w:pPr>
      <w:proofErr w:type="spellStart"/>
      <w:r>
        <w:rPr>
          <w:b/>
          <w:bCs/>
          <w:szCs w:val="18"/>
          <w:lang w:bidi="en-US"/>
        </w:rPr>
        <w:t>Kaynakça</w:t>
      </w:r>
      <w:proofErr w:type="spellEnd"/>
    </w:p>
    <w:p w14:paraId="3F3E2577" w14:textId="77777777" w:rsidR="0086738D" w:rsidRPr="00DB71A9" w:rsidRDefault="0086738D" w:rsidP="0086738D">
      <w:pPr>
        <w:spacing w:line="240" w:lineRule="auto"/>
        <w:rPr>
          <w:rFonts w:asciiTheme="majorBidi" w:hAnsiTheme="majorBidi" w:cstheme="majorBidi"/>
          <w:b/>
          <w:bCs/>
          <w:color w:val="000000" w:themeColor="text1"/>
        </w:rPr>
      </w:pPr>
      <w:proofErr w:type="spellStart"/>
      <w:r w:rsidRPr="00DB71A9">
        <w:rPr>
          <w:rFonts w:asciiTheme="majorBidi" w:hAnsiTheme="majorBidi" w:cstheme="majorBidi"/>
          <w:b/>
          <w:bCs/>
          <w:color w:val="000000" w:themeColor="text1"/>
        </w:rPr>
        <w:t>Kitaplar</w:t>
      </w:r>
      <w:proofErr w:type="spellEnd"/>
      <w:r w:rsidRPr="00DB71A9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</w:p>
    <w:p w14:paraId="4E302204" w14:textId="77777777" w:rsidR="0086738D" w:rsidRPr="00DB71A9" w:rsidRDefault="0086738D" w:rsidP="0086738D">
      <w:pPr>
        <w:spacing w:line="240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2795E0DA" w14:textId="77777777" w:rsidR="0086738D" w:rsidRPr="00DB71A9" w:rsidRDefault="0086738D" w:rsidP="0086738D">
      <w:pPr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</w:pPr>
      <w:proofErr w:type="spellStart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>Kitap</w:t>
      </w:r>
      <w:proofErr w:type="spellEnd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 xml:space="preserve">: Tek </w:t>
      </w:r>
      <w:proofErr w:type="spellStart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>yazarlı</w:t>
      </w:r>
      <w:proofErr w:type="spellEnd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 xml:space="preserve"> </w:t>
      </w:r>
    </w:p>
    <w:p w14:paraId="12C2113A" w14:textId="14C2BDAE" w:rsidR="0086738D" w:rsidRPr="00DB71A9" w:rsidRDefault="0086738D" w:rsidP="0086738D">
      <w:pPr>
        <w:spacing w:line="240" w:lineRule="auto"/>
        <w:rPr>
          <w:rFonts w:asciiTheme="majorBidi" w:hAnsiTheme="majorBidi" w:cstheme="majorBidi"/>
          <w:color w:val="000000" w:themeColor="text1"/>
          <w:sz w:val="19"/>
          <w:szCs w:val="19"/>
        </w:rPr>
      </w:pPr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[Metin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içinde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atıf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: (Tarhan, 2012: 10)] </w:t>
      </w:r>
    </w:p>
    <w:p w14:paraId="3A1B9AFD" w14:textId="77777777" w:rsidR="0086738D" w:rsidRPr="00DB71A9" w:rsidRDefault="0086738D" w:rsidP="0086738D">
      <w:pPr>
        <w:spacing w:line="240" w:lineRule="auto"/>
        <w:rPr>
          <w:rFonts w:asciiTheme="majorBidi" w:hAnsiTheme="majorBidi" w:cstheme="majorBidi"/>
          <w:color w:val="000000" w:themeColor="text1"/>
          <w:sz w:val="19"/>
          <w:szCs w:val="19"/>
        </w:rPr>
      </w:pPr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Tarhan, N. (2012). </w:t>
      </w:r>
      <w:proofErr w:type="spellStart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>Mesnevi</w:t>
      </w:r>
      <w:proofErr w:type="spellEnd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>terapi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. İstanbul: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Timaş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Yayınları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. </w:t>
      </w:r>
    </w:p>
    <w:p w14:paraId="5015A93C" w14:textId="77777777" w:rsidR="0086738D" w:rsidRPr="00DB71A9" w:rsidRDefault="0086738D" w:rsidP="0086738D">
      <w:pPr>
        <w:spacing w:line="240" w:lineRule="auto"/>
        <w:rPr>
          <w:rFonts w:asciiTheme="majorBidi" w:hAnsiTheme="majorBidi" w:cstheme="majorBidi"/>
          <w:color w:val="000000" w:themeColor="text1"/>
          <w:sz w:val="19"/>
          <w:szCs w:val="19"/>
        </w:rPr>
      </w:pPr>
    </w:p>
    <w:p w14:paraId="6A0A4E04" w14:textId="77777777" w:rsidR="0086738D" w:rsidRPr="00DB71A9" w:rsidRDefault="0086738D" w:rsidP="0086738D">
      <w:pPr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</w:pPr>
      <w:proofErr w:type="spellStart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>Kitap</w:t>
      </w:r>
      <w:proofErr w:type="spellEnd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 xml:space="preserve">: İki </w:t>
      </w:r>
      <w:proofErr w:type="spellStart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>yazarlı</w:t>
      </w:r>
      <w:proofErr w:type="spellEnd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 xml:space="preserve"> </w:t>
      </w:r>
    </w:p>
    <w:p w14:paraId="030F767E" w14:textId="02956E1C" w:rsidR="0086738D" w:rsidRPr="00DB71A9" w:rsidRDefault="0086738D" w:rsidP="0086738D">
      <w:pPr>
        <w:spacing w:line="240" w:lineRule="auto"/>
        <w:rPr>
          <w:rFonts w:asciiTheme="majorBidi" w:hAnsiTheme="majorBidi" w:cstheme="majorBidi"/>
          <w:color w:val="000000" w:themeColor="text1"/>
          <w:sz w:val="19"/>
          <w:szCs w:val="19"/>
        </w:rPr>
      </w:pPr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[Metin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içinde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atıf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: (Tarhan &amp;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Nurmedov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, 2012: 88)] </w:t>
      </w:r>
    </w:p>
    <w:p w14:paraId="034171D4" w14:textId="77777777" w:rsidR="0086738D" w:rsidRPr="00DB71A9" w:rsidRDefault="0086738D" w:rsidP="0086738D">
      <w:pPr>
        <w:spacing w:line="240" w:lineRule="auto"/>
        <w:rPr>
          <w:rFonts w:asciiTheme="majorBidi" w:hAnsiTheme="majorBidi" w:cstheme="majorBidi"/>
          <w:color w:val="000000" w:themeColor="text1"/>
          <w:sz w:val="19"/>
          <w:szCs w:val="19"/>
        </w:rPr>
      </w:pP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Nurmedov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, S.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ve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 Tarhan, N. (2012). </w:t>
      </w:r>
      <w:proofErr w:type="spellStart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>Bağımlılık</w:t>
      </w:r>
      <w:proofErr w:type="spellEnd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 xml:space="preserve">: </w:t>
      </w:r>
      <w:proofErr w:type="spellStart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>Sanal</w:t>
      </w:r>
      <w:proofErr w:type="spellEnd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>veya</w:t>
      </w:r>
      <w:proofErr w:type="spellEnd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>Gerçek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 (4.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Baskı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). İstanbul: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Timaş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Yayınları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. </w:t>
      </w:r>
    </w:p>
    <w:p w14:paraId="00B89263" w14:textId="77777777" w:rsidR="0086738D" w:rsidRPr="00DB71A9" w:rsidRDefault="0086738D" w:rsidP="0086738D">
      <w:pPr>
        <w:spacing w:line="240" w:lineRule="auto"/>
        <w:rPr>
          <w:rFonts w:asciiTheme="majorBidi" w:hAnsiTheme="majorBidi" w:cstheme="majorBidi"/>
          <w:color w:val="000000" w:themeColor="text1"/>
          <w:sz w:val="19"/>
          <w:szCs w:val="19"/>
        </w:rPr>
      </w:pPr>
    </w:p>
    <w:p w14:paraId="43D48533" w14:textId="77777777" w:rsidR="0086738D" w:rsidRPr="00DB71A9" w:rsidRDefault="0086738D" w:rsidP="0086738D">
      <w:pPr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</w:pPr>
      <w:proofErr w:type="spellStart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>Kitap</w:t>
      </w:r>
      <w:proofErr w:type="spellEnd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 xml:space="preserve">: 3 </w:t>
      </w:r>
      <w:proofErr w:type="spellStart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>yazarlı</w:t>
      </w:r>
      <w:proofErr w:type="spellEnd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 xml:space="preserve"> </w:t>
      </w:r>
    </w:p>
    <w:p w14:paraId="5FBECB42" w14:textId="4879D108" w:rsidR="0086738D" w:rsidRPr="00DB71A9" w:rsidRDefault="0086738D" w:rsidP="0086738D">
      <w:pPr>
        <w:spacing w:line="240" w:lineRule="auto"/>
        <w:rPr>
          <w:rFonts w:asciiTheme="majorBidi" w:hAnsiTheme="majorBidi" w:cstheme="majorBidi"/>
          <w:color w:val="000000" w:themeColor="text1"/>
          <w:sz w:val="19"/>
          <w:szCs w:val="19"/>
        </w:rPr>
      </w:pPr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[Metin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içinde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atıf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: (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Ülkü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Arıboğan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vd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., 2008: 66)] </w:t>
      </w:r>
    </w:p>
    <w:p w14:paraId="35888369" w14:textId="77777777" w:rsidR="0086738D" w:rsidRPr="00DB71A9" w:rsidRDefault="0086738D" w:rsidP="0086738D">
      <w:pPr>
        <w:spacing w:line="240" w:lineRule="auto"/>
        <w:rPr>
          <w:rFonts w:asciiTheme="majorBidi" w:hAnsiTheme="majorBidi" w:cstheme="majorBidi"/>
          <w:color w:val="000000" w:themeColor="text1"/>
          <w:sz w:val="19"/>
          <w:szCs w:val="19"/>
        </w:rPr>
      </w:pP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Arıboğan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, D.Ü.,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Ortaylı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, İ.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ve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 Yavuz, H. (2008). </w:t>
      </w:r>
      <w:proofErr w:type="spellStart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>Cumhuriyetimize</w:t>
      </w:r>
      <w:proofErr w:type="spellEnd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 xml:space="preserve"> Dair</w:t>
      </w:r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. İstanbul: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Aşiyan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Yayınevi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.</w:t>
      </w:r>
    </w:p>
    <w:p w14:paraId="51262437" w14:textId="77777777" w:rsidR="0086738D" w:rsidRPr="00DB71A9" w:rsidRDefault="0086738D" w:rsidP="0086738D">
      <w:pPr>
        <w:spacing w:line="240" w:lineRule="auto"/>
        <w:rPr>
          <w:rFonts w:asciiTheme="majorBidi" w:hAnsiTheme="majorBidi" w:cstheme="majorBidi"/>
          <w:color w:val="000000" w:themeColor="text1"/>
          <w:sz w:val="19"/>
          <w:szCs w:val="19"/>
        </w:rPr>
      </w:pPr>
    </w:p>
    <w:p w14:paraId="3F48405A" w14:textId="77777777" w:rsidR="0086738D" w:rsidRPr="00DB71A9" w:rsidRDefault="0086738D" w:rsidP="0086738D">
      <w:pPr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</w:pPr>
      <w:proofErr w:type="spellStart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>Kitap</w:t>
      </w:r>
      <w:proofErr w:type="spellEnd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>Bölümü</w:t>
      </w:r>
      <w:proofErr w:type="spellEnd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 xml:space="preserve"> </w:t>
      </w:r>
    </w:p>
    <w:p w14:paraId="51D98586" w14:textId="77777777" w:rsidR="0086738D" w:rsidRPr="00DB71A9" w:rsidRDefault="0086738D" w:rsidP="0086738D">
      <w:pPr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</w:pPr>
      <w:proofErr w:type="spellStart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>Basılmış</w:t>
      </w:r>
      <w:proofErr w:type="spellEnd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>kitap</w:t>
      </w:r>
      <w:proofErr w:type="spellEnd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>bölümü</w:t>
      </w:r>
      <w:proofErr w:type="spellEnd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 xml:space="preserve"> </w:t>
      </w:r>
    </w:p>
    <w:p w14:paraId="7295FE42" w14:textId="73F5FF36" w:rsidR="0086738D" w:rsidRPr="00DB71A9" w:rsidRDefault="0086738D" w:rsidP="0086738D">
      <w:pPr>
        <w:spacing w:line="240" w:lineRule="auto"/>
        <w:rPr>
          <w:rFonts w:asciiTheme="majorBidi" w:hAnsiTheme="majorBidi" w:cstheme="majorBidi"/>
          <w:color w:val="000000" w:themeColor="text1"/>
          <w:sz w:val="19"/>
          <w:szCs w:val="19"/>
        </w:rPr>
      </w:pPr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[Metin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içinde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atıf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: (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Ergüzel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 &amp; Tarhan, 2017: 69)] </w:t>
      </w:r>
    </w:p>
    <w:p w14:paraId="7F48163F" w14:textId="77777777" w:rsidR="0086738D" w:rsidRPr="00DB71A9" w:rsidRDefault="0086738D" w:rsidP="0086738D">
      <w:pPr>
        <w:spacing w:line="240" w:lineRule="auto"/>
        <w:rPr>
          <w:rFonts w:asciiTheme="majorBidi" w:hAnsiTheme="majorBidi" w:cstheme="majorBidi"/>
          <w:color w:val="000000" w:themeColor="text1"/>
          <w:sz w:val="19"/>
          <w:szCs w:val="19"/>
        </w:rPr>
      </w:pP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Ergüzel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, T.T, Tarhan,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Nevzat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 (2017). Machine Learning Approaches to Predict Repetitive Transcranial Magnetic Stimulation Treatment Response in Major Depressive Disorder (Ed.), </w:t>
      </w:r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 xml:space="preserve">Proceedings of SAI Intelligent Systems Conference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içinde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 (57-78. ss.). New </w:t>
      </w:r>
      <w:proofErr w:type="spellStart"/>
      <w:proofErr w:type="gram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York;London</w:t>
      </w:r>
      <w:proofErr w:type="spellEnd"/>
      <w:proofErr w:type="gram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: Springer. </w:t>
      </w:r>
      <w:hyperlink r:id="rId10" w:history="1">
        <w:r w:rsidRPr="00DB71A9">
          <w:rPr>
            <w:rStyle w:val="Kpr"/>
            <w:rFonts w:asciiTheme="majorBidi" w:hAnsiTheme="majorBidi" w:cstheme="majorBidi"/>
            <w:color w:val="000000" w:themeColor="text1"/>
            <w:sz w:val="19"/>
            <w:szCs w:val="19"/>
          </w:rPr>
          <w:t>https://dx.doi.org/10.1007/978-0-387-76483-2_6</w:t>
        </w:r>
      </w:hyperlink>
    </w:p>
    <w:p w14:paraId="0B8A5ADD" w14:textId="77777777" w:rsidR="0086738D" w:rsidRPr="00DB71A9" w:rsidRDefault="0086738D" w:rsidP="0086738D">
      <w:pPr>
        <w:spacing w:line="240" w:lineRule="auto"/>
        <w:rPr>
          <w:rFonts w:asciiTheme="majorBidi" w:hAnsiTheme="majorBidi" w:cstheme="majorBidi"/>
          <w:color w:val="000000" w:themeColor="text1"/>
          <w:sz w:val="19"/>
          <w:szCs w:val="19"/>
        </w:rPr>
      </w:pPr>
    </w:p>
    <w:p w14:paraId="55CC7A05" w14:textId="77777777" w:rsidR="0086738D" w:rsidRPr="00DB71A9" w:rsidRDefault="0086738D" w:rsidP="0086738D">
      <w:pPr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</w:pPr>
      <w:proofErr w:type="spellStart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>Dergi</w:t>
      </w:r>
      <w:proofErr w:type="spellEnd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>Makaleleri</w:t>
      </w:r>
      <w:proofErr w:type="spellEnd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 xml:space="preserve"> </w:t>
      </w:r>
    </w:p>
    <w:p w14:paraId="2071F254" w14:textId="77777777" w:rsidR="0086738D" w:rsidRPr="00DB71A9" w:rsidRDefault="0086738D" w:rsidP="0086738D">
      <w:pPr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</w:pPr>
      <w:proofErr w:type="spellStart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>Basılı</w:t>
      </w:r>
      <w:proofErr w:type="spellEnd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>dergi</w:t>
      </w:r>
      <w:proofErr w:type="spellEnd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>makalesi</w:t>
      </w:r>
      <w:proofErr w:type="spellEnd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 xml:space="preserve">: 1 </w:t>
      </w:r>
      <w:proofErr w:type="spellStart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>yazarlı</w:t>
      </w:r>
      <w:proofErr w:type="spellEnd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 xml:space="preserve"> </w:t>
      </w:r>
    </w:p>
    <w:p w14:paraId="5B146C0C" w14:textId="7B3481EE" w:rsidR="0086738D" w:rsidRPr="00DB71A9" w:rsidRDefault="0086738D" w:rsidP="0086738D">
      <w:pPr>
        <w:spacing w:line="240" w:lineRule="auto"/>
        <w:rPr>
          <w:rFonts w:asciiTheme="majorBidi" w:hAnsiTheme="majorBidi" w:cstheme="majorBidi"/>
          <w:color w:val="000000" w:themeColor="text1"/>
          <w:sz w:val="19"/>
          <w:szCs w:val="19"/>
        </w:rPr>
      </w:pPr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[Metin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içinde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atıf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: (N. Tarhan, 2001: 10) </w:t>
      </w:r>
    </w:p>
    <w:p w14:paraId="3981F7EE" w14:textId="77777777" w:rsidR="0086738D" w:rsidRPr="00DB71A9" w:rsidRDefault="0086738D" w:rsidP="0086738D">
      <w:pPr>
        <w:spacing w:line="240" w:lineRule="auto"/>
        <w:rPr>
          <w:rFonts w:asciiTheme="majorBidi" w:hAnsiTheme="majorBidi" w:cstheme="majorBidi"/>
          <w:color w:val="000000" w:themeColor="text1"/>
          <w:sz w:val="19"/>
          <w:szCs w:val="19"/>
        </w:rPr>
      </w:pPr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Tarhan, N. (2001). Loneliness and Social Dissatisfaction in Turkish Adolescents. </w:t>
      </w:r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>The Journal of Psychology</w:t>
      </w:r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, 135(1), 113-123. https://doi.org/10.1080/00223980109603684 </w:t>
      </w:r>
    </w:p>
    <w:p w14:paraId="4A112AB2" w14:textId="77777777" w:rsidR="0086738D" w:rsidRPr="00DB71A9" w:rsidRDefault="0086738D" w:rsidP="0086738D">
      <w:pPr>
        <w:spacing w:line="240" w:lineRule="auto"/>
        <w:rPr>
          <w:rFonts w:asciiTheme="majorBidi" w:hAnsiTheme="majorBidi" w:cstheme="majorBidi"/>
          <w:color w:val="000000" w:themeColor="text1"/>
          <w:sz w:val="19"/>
          <w:szCs w:val="19"/>
        </w:rPr>
      </w:pPr>
    </w:p>
    <w:p w14:paraId="0F9FC236" w14:textId="77777777" w:rsidR="0086738D" w:rsidRPr="00DB71A9" w:rsidRDefault="0086738D" w:rsidP="0086738D">
      <w:pPr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</w:pPr>
      <w:proofErr w:type="spellStart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>Basılı</w:t>
      </w:r>
      <w:proofErr w:type="spellEnd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>dergi</w:t>
      </w:r>
      <w:proofErr w:type="spellEnd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>makalesi</w:t>
      </w:r>
      <w:proofErr w:type="spellEnd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 xml:space="preserve">: 2 </w:t>
      </w:r>
      <w:proofErr w:type="spellStart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>yazarlı</w:t>
      </w:r>
      <w:proofErr w:type="spellEnd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 xml:space="preserve"> </w:t>
      </w:r>
    </w:p>
    <w:p w14:paraId="7F747857" w14:textId="1D2C94C9" w:rsidR="0086738D" w:rsidRPr="00DB71A9" w:rsidRDefault="0086738D" w:rsidP="0086738D">
      <w:pPr>
        <w:spacing w:line="240" w:lineRule="auto"/>
        <w:rPr>
          <w:rFonts w:asciiTheme="majorBidi" w:hAnsiTheme="majorBidi" w:cstheme="majorBidi"/>
          <w:color w:val="000000" w:themeColor="text1"/>
          <w:sz w:val="19"/>
          <w:szCs w:val="19"/>
        </w:rPr>
      </w:pPr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[Metin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içinde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atıf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: (Kansu &amp; Tarhan, 2018: 10)</w:t>
      </w:r>
    </w:p>
    <w:p w14:paraId="32399D2A" w14:textId="77777777" w:rsidR="0086738D" w:rsidRPr="00DB71A9" w:rsidRDefault="0086738D" w:rsidP="0086738D">
      <w:pPr>
        <w:spacing w:line="240" w:lineRule="auto"/>
        <w:rPr>
          <w:rFonts w:asciiTheme="majorBidi" w:hAnsiTheme="majorBidi" w:cstheme="majorBidi"/>
          <w:color w:val="000000" w:themeColor="text1"/>
          <w:sz w:val="19"/>
          <w:szCs w:val="19"/>
        </w:rPr>
      </w:pPr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Kansu, F.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ve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 Tarhan, N. (2018).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Politik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Psikoloji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ve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Politik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 Öz-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Yeterlilik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. </w:t>
      </w:r>
      <w:proofErr w:type="spellStart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>Üsküdar</w:t>
      </w:r>
      <w:proofErr w:type="spellEnd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>Üniversitesi</w:t>
      </w:r>
      <w:proofErr w:type="spellEnd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>Sosyal</w:t>
      </w:r>
      <w:proofErr w:type="spellEnd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>Bilimler</w:t>
      </w:r>
      <w:proofErr w:type="spellEnd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>Dergisi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, 4(6), 1-15</w:t>
      </w:r>
    </w:p>
    <w:p w14:paraId="674F1BF6" w14:textId="77777777" w:rsidR="0086738D" w:rsidRPr="00DB71A9" w:rsidRDefault="0086738D" w:rsidP="0086738D">
      <w:pPr>
        <w:spacing w:line="240" w:lineRule="auto"/>
        <w:rPr>
          <w:rFonts w:asciiTheme="majorBidi" w:hAnsiTheme="majorBidi" w:cstheme="majorBidi"/>
          <w:color w:val="000000" w:themeColor="text1"/>
          <w:sz w:val="19"/>
          <w:szCs w:val="19"/>
        </w:rPr>
      </w:pPr>
    </w:p>
    <w:p w14:paraId="60F0A60D" w14:textId="77777777" w:rsidR="0086738D" w:rsidRPr="00DB71A9" w:rsidRDefault="0086738D" w:rsidP="0086738D">
      <w:pPr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</w:pPr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 xml:space="preserve">Elektronik </w:t>
      </w:r>
      <w:proofErr w:type="spellStart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>dergi</w:t>
      </w:r>
      <w:proofErr w:type="spellEnd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>makalesi</w:t>
      </w:r>
      <w:proofErr w:type="spellEnd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 xml:space="preserve">: DOI </w:t>
      </w:r>
      <w:proofErr w:type="spellStart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>numarası</w:t>
      </w:r>
      <w:proofErr w:type="spellEnd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>olan</w:t>
      </w:r>
      <w:proofErr w:type="spellEnd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 xml:space="preserve"> </w:t>
      </w:r>
    </w:p>
    <w:p w14:paraId="4333D905" w14:textId="43A4BE37" w:rsidR="0086738D" w:rsidRPr="00DB71A9" w:rsidRDefault="0086738D" w:rsidP="0086738D">
      <w:pPr>
        <w:spacing w:line="240" w:lineRule="auto"/>
        <w:rPr>
          <w:rFonts w:asciiTheme="majorBidi" w:hAnsiTheme="majorBidi" w:cstheme="majorBidi"/>
          <w:color w:val="000000" w:themeColor="text1"/>
          <w:sz w:val="19"/>
          <w:szCs w:val="19"/>
        </w:rPr>
      </w:pPr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[Metin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içinde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atıf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: (Alper &amp;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Nevzat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, 2020: 10) </w:t>
      </w:r>
    </w:p>
    <w:p w14:paraId="371968D0" w14:textId="77777777" w:rsidR="0086738D" w:rsidRPr="00DB71A9" w:rsidRDefault="0086738D" w:rsidP="0086738D">
      <w:pPr>
        <w:spacing w:line="240" w:lineRule="auto"/>
        <w:rPr>
          <w:rFonts w:asciiTheme="majorBidi" w:hAnsiTheme="majorBidi" w:cstheme="majorBidi"/>
          <w:color w:val="000000" w:themeColor="text1"/>
          <w:sz w:val="19"/>
          <w:szCs w:val="19"/>
        </w:rPr>
      </w:pPr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lastRenderedPageBreak/>
        <w:t xml:space="preserve">Alper, E., &amp;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Nevzat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, T. (2020). Inflammation Biomarkers in Psychiatry. </w:t>
      </w:r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>Current Psychiatry Research and Reviews</w:t>
      </w:r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, 16(2), 78-85. </w:t>
      </w:r>
      <w:hyperlink r:id="rId11" w:history="1">
        <w:r w:rsidRPr="00DB71A9">
          <w:rPr>
            <w:rStyle w:val="Kpr"/>
            <w:rFonts w:asciiTheme="majorBidi" w:hAnsiTheme="majorBidi" w:cstheme="majorBidi"/>
            <w:color w:val="000000" w:themeColor="text1"/>
            <w:sz w:val="19"/>
            <w:szCs w:val="19"/>
          </w:rPr>
          <w:t>https://doi.org/10.2174/2666082216999200625115701</w:t>
        </w:r>
      </w:hyperlink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 </w:t>
      </w:r>
    </w:p>
    <w:p w14:paraId="64D6BECA" w14:textId="77777777" w:rsidR="0086738D" w:rsidRPr="00DB71A9" w:rsidRDefault="0086738D" w:rsidP="0086738D">
      <w:pPr>
        <w:spacing w:line="240" w:lineRule="auto"/>
        <w:rPr>
          <w:rFonts w:asciiTheme="majorBidi" w:hAnsiTheme="majorBidi" w:cstheme="majorBidi"/>
          <w:color w:val="000000" w:themeColor="text1"/>
          <w:sz w:val="19"/>
          <w:szCs w:val="19"/>
        </w:rPr>
      </w:pPr>
    </w:p>
    <w:p w14:paraId="1D623350" w14:textId="77777777" w:rsidR="0086738D" w:rsidRPr="00DB71A9" w:rsidRDefault="0086738D" w:rsidP="0086738D">
      <w:pPr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</w:pPr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 xml:space="preserve">Elektronik </w:t>
      </w:r>
      <w:proofErr w:type="spellStart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>dergi</w:t>
      </w:r>
      <w:proofErr w:type="spellEnd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>makalesi</w:t>
      </w:r>
      <w:proofErr w:type="spellEnd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 xml:space="preserve">: </w:t>
      </w:r>
      <w:proofErr w:type="spellStart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>Kurumsal</w:t>
      </w:r>
      <w:proofErr w:type="spellEnd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>arşiv</w:t>
      </w:r>
      <w:proofErr w:type="spellEnd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 xml:space="preserve"> </w:t>
      </w:r>
    </w:p>
    <w:p w14:paraId="3B9B9F13" w14:textId="26CE3D35" w:rsidR="0086738D" w:rsidRPr="00DB71A9" w:rsidRDefault="0086738D" w:rsidP="0086738D">
      <w:pPr>
        <w:spacing w:line="240" w:lineRule="auto"/>
        <w:rPr>
          <w:rFonts w:asciiTheme="majorBidi" w:hAnsiTheme="majorBidi" w:cstheme="majorBidi"/>
          <w:color w:val="000000" w:themeColor="text1"/>
          <w:sz w:val="19"/>
          <w:szCs w:val="19"/>
        </w:rPr>
      </w:pPr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[Metin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içinde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atıf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: (Tarhan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vd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., 2015: 10)] </w:t>
      </w:r>
    </w:p>
    <w:p w14:paraId="5C3263D5" w14:textId="77777777" w:rsidR="0086738D" w:rsidRPr="00DB71A9" w:rsidRDefault="0086738D" w:rsidP="0086738D">
      <w:pPr>
        <w:spacing w:line="240" w:lineRule="auto"/>
        <w:rPr>
          <w:rFonts w:asciiTheme="majorBidi" w:hAnsiTheme="majorBidi" w:cstheme="majorBidi"/>
          <w:color w:val="000000" w:themeColor="text1"/>
          <w:sz w:val="19"/>
          <w:szCs w:val="19"/>
        </w:rPr>
      </w:pP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Erguzel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, T. T., Gultekin, S., Tarhan, N., Bayram, A.,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Ozekes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, S., &amp;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Hizli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Sayar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, G. (2015). </w:t>
      </w:r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 xml:space="preserve">Neural Network Based Response Prediction of </w:t>
      </w:r>
      <w:proofErr w:type="spellStart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>rTMS</w:t>
      </w:r>
      <w:proofErr w:type="spellEnd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 xml:space="preserve"> in Major Depressive Disorder Using QEEG </w:t>
      </w:r>
      <w:proofErr w:type="spellStart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>Cordance</w:t>
      </w:r>
      <w:proofErr w:type="spellEnd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 xml:space="preserve">. </w:t>
      </w:r>
      <w:hyperlink r:id="rId12" w:history="1">
        <w:r w:rsidRPr="00DB71A9">
          <w:rPr>
            <w:rStyle w:val="Kpr"/>
            <w:rFonts w:asciiTheme="majorBidi" w:hAnsiTheme="majorBidi" w:cstheme="majorBidi"/>
            <w:color w:val="000000" w:themeColor="text1"/>
            <w:sz w:val="19"/>
            <w:szCs w:val="19"/>
          </w:rPr>
          <w:t>https://doi.org/10.4306/pi.2015.12.1.61</w:t>
        </w:r>
      </w:hyperlink>
    </w:p>
    <w:p w14:paraId="142CCA9B" w14:textId="77777777" w:rsidR="0086738D" w:rsidRPr="00DB71A9" w:rsidRDefault="0086738D" w:rsidP="0086738D">
      <w:pPr>
        <w:spacing w:line="240" w:lineRule="auto"/>
        <w:rPr>
          <w:rFonts w:asciiTheme="majorBidi" w:hAnsiTheme="majorBidi" w:cstheme="majorBidi"/>
          <w:color w:val="000000" w:themeColor="text1"/>
          <w:sz w:val="19"/>
          <w:szCs w:val="19"/>
        </w:rPr>
      </w:pPr>
    </w:p>
    <w:p w14:paraId="15656930" w14:textId="77777777" w:rsidR="0086738D" w:rsidRPr="00DB71A9" w:rsidRDefault="0086738D" w:rsidP="0086738D">
      <w:pPr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</w:pPr>
      <w:proofErr w:type="spellStart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>Sözlük</w:t>
      </w:r>
      <w:proofErr w:type="spellEnd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 xml:space="preserve"> / </w:t>
      </w:r>
      <w:proofErr w:type="spellStart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>Ansiklopedi</w:t>
      </w:r>
      <w:proofErr w:type="spellEnd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>Maddeleri</w:t>
      </w:r>
      <w:proofErr w:type="spellEnd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 xml:space="preserve"> </w:t>
      </w:r>
    </w:p>
    <w:p w14:paraId="6E8117D9" w14:textId="77777777" w:rsidR="0086738D" w:rsidRPr="00DB71A9" w:rsidRDefault="0086738D" w:rsidP="0086738D">
      <w:pPr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</w:pPr>
      <w:proofErr w:type="spellStart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>Referans</w:t>
      </w:r>
      <w:proofErr w:type="spellEnd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>kitabı</w:t>
      </w:r>
      <w:proofErr w:type="spellEnd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>maddesi</w:t>
      </w:r>
      <w:proofErr w:type="spellEnd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 xml:space="preserve"> </w:t>
      </w:r>
    </w:p>
    <w:p w14:paraId="74360743" w14:textId="69FECC45" w:rsidR="0086738D" w:rsidRPr="00DB71A9" w:rsidRDefault="0086738D" w:rsidP="0086738D">
      <w:pPr>
        <w:spacing w:line="240" w:lineRule="auto"/>
        <w:rPr>
          <w:rFonts w:asciiTheme="majorBidi" w:hAnsiTheme="majorBidi" w:cstheme="majorBidi"/>
          <w:color w:val="000000" w:themeColor="text1"/>
          <w:sz w:val="19"/>
          <w:szCs w:val="19"/>
        </w:rPr>
      </w:pPr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[Metin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içinde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atıf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: (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Keyormarsi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, O’Leary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ve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 Pardee, 2020: 200)] </w:t>
      </w:r>
    </w:p>
    <w:p w14:paraId="57C182E2" w14:textId="77777777" w:rsidR="0086738D" w:rsidRPr="00DB71A9" w:rsidRDefault="0086738D" w:rsidP="0086738D">
      <w:pPr>
        <w:spacing w:line="240" w:lineRule="auto"/>
        <w:rPr>
          <w:rFonts w:asciiTheme="majorBidi" w:hAnsiTheme="majorBidi" w:cstheme="majorBidi"/>
          <w:color w:val="000000" w:themeColor="text1"/>
          <w:sz w:val="19"/>
          <w:szCs w:val="19"/>
        </w:rPr>
      </w:pP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Keyormarsi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, K., O’Leary, N., &amp; Pardee, A. B. (2020). </w:t>
      </w:r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>Cell division</w:t>
      </w:r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. McGraw-Hill Education. </w:t>
      </w:r>
      <w:hyperlink r:id="rId13" w:history="1">
        <w:r w:rsidRPr="00DB71A9">
          <w:rPr>
            <w:rStyle w:val="Kpr"/>
            <w:rFonts w:asciiTheme="majorBidi" w:hAnsiTheme="majorBidi" w:cstheme="majorBidi"/>
            <w:color w:val="000000" w:themeColor="text1"/>
            <w:sz w:val="19"/>
            <w:szCs w:val="19"/>
          </w:rPr>
          <w:t>https://doi.org/10.1036/1097-8542.116300</w:t>
        </w:r>
      </w:hyperlink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 </w:t>
      </w:r>
    </w:p>
    <w:p w14:paraId="35C70785" w14:textId="77777777" w:rsidR="0086738D" w:rsidRPr="00DB71A9" w:rsidRDefault="0086738D" w:rsidP="0086738D">
      <w:pPr>
        <w:spacing w:line="240" w:lineRule="auto"/>
        <w:rPr>
          <w:rFonts w:asciiTheme="majorBidi" w:hAnsiTheme="majorBidi" w:cstheme="majorBidi"/>
          <w:color w:val="000000" w:themeColor="text1"/>
          <w:sz w:val="19"/>
          <w:szCs w:val="19"/>
        </w:rPr>
      </w:pPr>
    </w:p>
    <w:p w14:paraId="2F7856FA" w14:textId="77777777" w:rsidR="0086738D" w:rsidRPr="00DB71A9" w:rsidRDefault="0086738D" w:rsidP="0086738D">
      <w:pPr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</w:pPr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 xml:space="preserve">Web </w:t>
      </w:r>
      <w:proofErr w:type="spellStart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>Kaynakları</w:t>
      </w:r>
      <w:proofErr w:type="spellEnd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 xml:space="preserve"> </w:t>
      </w:r>
    </w:p>
    <w:p w14:paraId="36AD909C" w14:textId="77777777" w:rsidR="0086738D" w:rsidRPr="00DB71A9" w:rsidRDefault="0086738D" w:rsidP="0086738D">
      <w:pPr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</w:pPr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 xml:space="preserve">Web </w:t>
      </w:r>
      <w:proofErr w:type="spellStart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>Sayfası</w:t>
      </w:r>
      <w:proofErr w:type="spellEnd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 xml:space="preserve"> </w:t>
      </w:r>
    </w:p>
    <w:p w14:paraId="56AA15B9" w14:textId="3E3A1593" w:rsidR="0086738D" w:rsidRPr="00DB71A9" w:rsidRDefault="0086738D" w:rsidP="0086738D">
      <w:pPr>
        <w:spacing w:line="240" w:lineRule="auto"/>
        <w:rPr>
          <w:rFonts w:asciiTheme="majorBidi" w:hAnsiTheme="majorBidi" w:cstheme="majorBidi"/>
          <w:color w:val="000000" w:themeColor="text1"/>
          <w:sz w:val="19"/>
          <w:szCs w:val="19"/>
        </w:rPr>
      </w:pPr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[Metin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içinde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atıf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: (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Etkileşim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 -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Yazım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Kuralları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, 2018)] </w:t>
      </w:r>
    </w:p>
    <w:p w14:paraId="5610322C" w14:textId="77777777" w:rsidR="0086738D" w:rsidRPr="00DB71A9" w:rsidRDefault="0086738D" w:rsidP="0086738D">
      <w:pPr>
        <w:spacing w:line="240" w:lineRule="auto"/>
        <w:rPr>
          <w:rFonts w:asciiTheme="majorBidi" w:hAnsiTheme="majorBidi" w:cstheme="majorBidi"/>
          <w:color w:val="000000" w:themeColor="text1"/>
          <w:sz w:val="19"/>
          <w:szCs w:val="19"/>
        </w:rPr>
      </w:pPr>
      <w:proofErr w:type="spellStart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>Etkileşim</w:t>
      </w:r>
      <w:proofErr w:type="spellEnd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>—</w:t>
      </w:r>
      <w:proofErr w:type="spellStart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>Yazım</w:t>
      </w:r>
      <w:proofErr w:type="spellEnd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>Kuralları</w:t>
      </w:r>
      <w:proofErr w:type="spellEnd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>.</w:t>
      </w:r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 (2018). </w:t>
      </w:r>
      <w:hyperlink r:id="rId14" w:history="1">
        <w:r w:rsidRPr="00DB71A9">
          <w:rPr>
            <w:rStyle w:val="Kpr"/>
            <w:rFonts w:asciiTheme="majorBidi" w:hAnsiTheme="majorBidi" w:cstheme="majorBidi"/>
            <w:color w:val="000000" w:themeColor="text1"/>
            <w:sz w:val="19"/>
            <w:szCs w:val="19"/>
          </w:rPr>
          <w:t>https://etkilesimdergisi.com/sayfa/yazim-kurallari</w:t>
        </w:r>
      </w:hyperlink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 </w:t>
      </w:r>
    </w:p>
    <w:p w14:paraId="4661A544" w14:textId="77777777" w:rsidR="0086738D" w:rsidRPr="00DB71A9" w:rsidRDefault="0086738D" w:rsidP="0086738D">
      <w:pPr>
        <w:spacing w:line="240" w:lineRule="auto"/>
        <w:rPr>
          <w:rFonts w:asciiTheme="majorBidi" w:hAnsiTheme="majorBidi" w:cstheme="majorBidi"/>
          <w:color w:val="000000" w:themeColor="text1"/>
          <w:sz w:val="19"/>
          <w:szCs w:val="19"/>
        </w:rPr>
      </w:pPr>
    </w:p>
    <w:p w14:paraId="2B0DEF08" w14:textId="77777777" w:rsidR="0086738D" w:rsidRPr="00DB71A9" w:rsidRDefault="0086738D" w:rsidP="0086738D">
      <w:pPr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</w:pPr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 xml:space="preserve">Web </w:t>
      </w:r>
      <w:proofErr w:type="spellStart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>sayfası</w:t>
      </w:r>
      <w:proofErr w:type="spellEnd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 xml:space="preserve">: </w:t>
      </w:r>
      <w:proofErr w:type="spellStart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>Yazarı</w:t>
      </w:r>
      <w:proofErr w:type="spellEnd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>olmayan</w:t>
      </w:r>
      <w:proofErr w:type="spellEnd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 xml:space="preserve"> </w:t>
      </w:r>
    </w:p>
    <w:p w14:paraId="6A4A9844" w14:textId="7E208CF6" w:rsidR="0086738D" w:rsidRPr="00DB71A9" w:rsidRDefault="0086738D" w:rsidP="0086738D">
      <w:pPr>
        <w:spacing w:line="240" w:lineRule="auto"/>
        <w:rPr>
          <w:rFonts w:asciiTheme="majorBidi" w:hAnsiTheme="majorBidi" w:cstheme="majorBidi"/>
          <w:color w:val="000000" w:themeColor="text1"/>
          <w:sz w:val="19"/>
          <w:szCs w:val="19"/>
        </w:rPr>
      </w:pPr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[Metin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içinde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atıf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: (</w:t>
      </w:r>
      <w:proofErr w:type="spellStart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>Sağlık</w:t>
      </w:r>
      <w:proofErr w:type="spellEnd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>Bilimleri</w:t>
      </w:r>
      <w:proofErr w:type="spellEnd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>Fakültesi</w:t>
      </w:r>
      <w:proofErr w:type="spellEnd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 xml:space="preserve"> - </w:t>
      </w:r>
      <w:proofErr w:type="spellStart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>Duyurular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 </w:t>
      </w:r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 xml:space="preserve">| </w:t>
      </w:r>
      <w:proofErr w:type="spellStart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>Üsküdar</w:t>
      </w:r>
      <w:proofErr w:type="spellEnd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>Üniversitesi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, 2020)] </w:t>
      </w:r>
    </w:p>
    <w:p w14:paraId="4AC06B74" w14:textId="77777777" w:rsidR="0086738D" w:rsidRPr="00DB71A9" w:rsidRDefault="0086738D" w:rsidP="0086738D">
      <w:pPr>
        <w:spacing w:line="240" w:lineRule="auto"/>
        <w:rPr>
          <w:rFonts w:asciiTheme="majorBidi" w:hAnsiTheme="majorBidi" w:cstheme="majorBidi"/>
          <w:color w:val="000000" w:themeColor="text1"/>
          <w:sz w:val="19"/>
          <w:szCs w:val="19"/>
        </w:rPr>
      </w:pPr>
      <w:proofErr w:type="spellStart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>Sağlık</w:t>
      </w:r>
      <w:proofErr w:type="spellEnd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>Bilimleri</w:t>
      </w:r>
      <w:proofErr w:type="spellEnd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>Fakültesi</w:t>
      </w:r>
      <w:proofErr w:type="spellEnd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>—</w:t>
      </w:r>
      <w:proofErr w:type="spellStart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>Duyurular</w:t>
      </w:r>
      <w:proofErr w:type="spellEnd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 xml:space="preserve"> | </w:t>
      </w:r>
      <w:proofErr w:type="spellStart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>Üsküdar</w:t>
      </w:r>
      <w:proofErr w:type="spellEnd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>Üniversitesi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. (2020, Haziran 22). </w:t>
      </w:r>
      <w:hyperlink r:id="rId15" w:history="1">
        <w:r w:rsidRPr="00DB71A9">
          <w:rPr>
            <w:rStyle w:val="Kpr"/>
            <w:rFonts w:asciiTheme="majorBidi" w:hAnsiTheme="majorBidi" w:cstheme="majorBidi"/>
            <w:color w:val="000000" w:themeColor="text1"/>
            <w:sz w:val="19"/>
            <w:szCs w:val="19"/>
          </w:rPr>
          <w:t>https://uskudar.edu.tr/sbf/tr/duyurular</w:t>
        </w:r>
      </w:hyperlink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 </w:t>
      </w:r>
    </w:p>
    <w:p w14:paraId="52E7198E" w14:textId="77777777" w:rsidR="0086738D" w:rsidRPr="00DB71A9" w:rsidRDefault="0086738D" w:rsidP="0086738D">
      <w:pPr>
        <w:spacing w:line="240" w:lineRule="auto"/>
        <w:rPr>
          <w:rFonts w:asciiTheme="majorBidi" w:hAnsiTheme="majorBidi" w:cstheme="majorBidi"/>
          <w:color w:val="000000" w:themeColor="text1"/>
          <w:sz w:val="19"/>
          <w:szCs w:val="19"/>
        </w:rPr>
      </w:pPr>
    </w:p>
    <w:p w14:paraId="06CC4351" w14:textId="77777777" w:rsidR="0086738D" w:rsidRPr="00DB71A9" w:rsidRDefault="0086738D" w:rsidP="0086738D">
      <w:pPr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</w:pPr>
      <w:proofErr w:type="spellStart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>Tezler</w:t>
      </w:r>
      <w:proofErr w:type="spellEnd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 xml:space="preserve"> </w:t>
      </w:r>
    </w:p>
    <w:p w14:paraId="653F2F06" w14:textId="77777777" w:rsidR="0086738D" w:rsidRPr="00DB71A9" w:rsidRDefault="0086738D" w:rsidP="0086738D">
      <w:pPr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</w:pPr>
      <w:proofErr w:type="spellStart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>Yayımlanmamış</w:t>
      </w:r>
      <w:proofErr w:type="spellEnd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>tez</w:t>
      </w:r>
      <w:proofErr w:type="spellEnd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 xml:space="preserve"> </w:t>
      </w:r>
    </w:p>
    <w:p w14:paraId="31CC569B" w14:textId="07DE04EB" w:rsidR="0086738D" w:rsidRPr="00DB71A9" w:rsidRDefault="0086738D" w:rsidP="0086738D">
      <w:pPr>
        <w:spacing w:line="240" w:lineRule="auto"/>
        <w:rPr>
          <w:rFonts w:asciiTheme="majorBidi" w:hAnsiTheme="majorBidi" w:cstheme="majorBidi"/>
          <w:color w:val="000000" w:themeColor="text1"/>
          <w:sz w:val="19"/>
          <w:szCs w:val="19"/>
        </w:rPr>
      </w:pPr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[Metin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içinde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atıf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: (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Çetinkaya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, 2015: 10)] </w:t>
      </w:r>
    </w:p>
    <w:p w14:paraId="07234C28" w14:textId="77777777" w:rsidR="0086738D" w:rsidRPr="00DB71A9" w:rsidRDefault="0086738D" w:rsidP="0086738D">
      <w:pPr>
        <w:spacing w:line="240" w:lineRule="auto"/>
        <w:rPr>
          <w:rFonts w:asciiTheme="majorBidi" w:hAnsiTheme="majorBidi" w:cstheme="majorBidi"/>
          <w:color w:val="000000" w:themeColor="text1"/>
          <w:sz w:val="19"/>
          <w:szCs w:val="19"/>
        </w:rPr>
      </w:pP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Çetinkaya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, Ş. (2015). </w:t>
      </w:r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>Stochastic mortality using non-life methods</w:t>
      </w:r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 [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Doğuş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Üniversitesi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Sosyal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Bilimler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Enstitüsü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]. </w:t>
      </w:r>
      <w:hyperlink r:id="rId16" w:history="1">
        <w:r w:rsidRPr="00DB71A9">
          <w:rPr>
            <w:rStyle w:val="Kpr"/>
            <w:rFonts w:asciiTheme="majorBidi" w:hAnsiTheme="majorBidi" w:cstheme="majorBidi"/>
            <w:color w:val="000000" w:themeColor="text1"/>
            <w:sz w:val="19"/>
            <w:szCs w:val="19"/>
          </w:rPr>
          <w:t>https://openaccess.dogus.edu.tr/xmlui/handle/11376/2259</w:t>
        </w:r>
      </w:hyperlink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 </w:t>
      </w:r>
    </w:p>
    <w:p w14:paraId="702D57D2" w14:textId="77777777" w:rsidR="0086738D" w:rsidRPr="00DB71A9" w:rsidRDefault="0086738D" w:rsidP="0086738D">
      <w:pPr>
        <w:spacing w:line="240" w:lineRule="auto"/>
        <w:rPr>
          <w:rFonts w:asciiTheme="majorBidi" w:hAnsiTheme="majorBidi" w:cstheme="majorBidi"/>
          <w:color w:val="000000" w:themeColor="text1"/>
          <w:sz w:val="19"/>
          <w:szCs w:val="19"/>
        </w:rPr>
      </w:pPr>
    </w:p>
    <w:p w14:paraId="168F0376" w14:textId="77777777" w:rsidR="0086738D" w:rsidRPr="00DB71A9" w:rsidRDefault="0086738D" w:rsidP="0086738D">
      <w:pPr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</w:pPr>
      <w:proofErr w:type="spellStart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>Yayımlanmış</w:t>
      </w:r>
      <w:proofErr w:type="spellEnd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  <w:t>tez</w:t>
      </w:r>
      <w:proofErr w:type="spellEnd"/>
    </w:p>
    <w:p w14:paraId="7FB73C12" w14:textId="765BA30A" w:rsidR="0086738D" w:rsidRPr="00DB71A9" w:rsidRDefault="0086738D" w:rsidP="0086738D">
      <w:pPr>
        <w:spacing w:line="240" w:lineRule="auto"/>
        <w:rPr>
          <w:rFonts w:asciiTheme="majorBidi" w:hAnsiTheme="majorBidi" w:cstheme="majorBidi"/>
          <w:color w:val="000000" w:themeColor="text1"/>
          <w:sz w:val="19"/>
          <w:szCs w:val="19"/>
        </w:rPr>
      </w:pPr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[Metin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içinde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atıf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: (Erol, 2017: 67)] </w:t>
      </w:r>
    </w:p>
    <w:p w14:paraId="33886B90" w14:textId="77777777" w:rsidR="0086738D" w:rsidRPr="00DB71A9" w:rsidRDefault="0086738D" w:rsidP="0086738D">
      <w:pPr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19"/>
          <w:szCs w:val="19"/>
          <w:shd w:val="clear" w:color="auto" w:fill="FFFFFF"/>
        </w:rPr>
      </w:pPr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Erol, G. (2019). </w:t>
      </w:r>
      <w:proofErr w:type="spellStart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>Kelâmi</w:t>
      </w:r>
      <w:proofErr w:type="spellEnd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>sahada</w:t>
      </w:r>
      <w:proofErr w:type="spellEnd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>estetik</w:t>
      </w:r>
      <w:proofErr w:type="spellEnd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>yapı</w:t>
      </w:r>
      <w:proofErr w:type="spellEnd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 xml:space="preserve"> </w:t>
      </w:r>
      <w:proofErr w:type="spellStart"/>
      <w:r w:rsidRPr="00DB71A9">
        <w:rPr>
          <w:rFonts w:asciiTheme="majorBidi" w:hAnsiTheme="majorBidi" w:cstheme="majorBidi"/>
          <w:i/>
          <w:iCs/>
          <w:color w:val="000000" w:themeColor="text1"/>
          <w:sz w:val="19"/>
          <w:szCs w:val="19"/>
        </w:rPr>
        <w:t>organizasyonu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. İstanbul,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Tür</w:t>
      </w:r>
      <w:proofErr w:type="spellEnd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: </w:t>
      </w:r>
      <w:proofErr w:type="spellStart"/>
      <w:r w:rsidRPr="00DB71A9">
        <w:rPr>
          <w:rFonts w:asciiTheme="majorBidi" w:hAnsiTheme="majorBidi" w:cstheme="majorBidi"/>
          <w:color w:val="000000" w:themeColor="text1"/>
          <w:sz w:val="19"/>
          <w:szCs w:val="19"/>
        </w:rPr>
        <w:t>Ötüken</w:t>
      </w:r>
      <w:proofErr w:type="spellEnd"/>
    </w:p>
    <w:p w14:paraId="157BADD1" w14:textId="6B1899F2" w:rsidR="000249FE" w:rsidRPr="0086738D" w:rsidRDefault="000249FE" w:rsidP="0086738D">
      <w:pPr>
        <w:adjustRightInd w:val="0"/>
        <w:snapToGrid w:val="0"/>
        <w:spacing w:line="240" w:lineRule="auto"/>
      </w:pPr>
    </w:p>
    <w:sectPr w:rsidR="000249FE" w:rsidRPr="0086738D" w:rsidSect="001102AA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17" w:right="720" w:bottom="1077" w:left="720" w:header="1020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4">
      <wne:acd wne:acdName="acd0"/>
    </wne:keymap>
  </wne:keymaps>
  <wne:toolbars>
    <wne:acdManifest>
      <wne:acdEntry wne:acdName="acd0"/>
    </wne:acdManifest>
  </wne:toolbars>
  <wne:acds>
    <wne:acd wne:argValue="AgBNAEQAUABJAF8AMwAuADEAXwB0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082BD" w14:textId="77777777" w:rsidR="00E80691" w:rsidRDefault="00E80691">
      <w:pPr>
        <w:spacing w:line="240" w:lineRule="auto"/>
      </w:pPr>
      <w:r>
        <w:separator/>
      </w:r>
    </w:p>
  </w:endnote>
  <w:endnote w:type="continuationSeparator" w:id="0">
    <w:p w14:paraId="355C813E" w14:textId="77777777" w:rsidR="00E80691" w:rsidRDefault="00E80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46B66" w14:textId="77777777" w:rsidR="0073052C" w:rsidRPr="00E46B73" w:rsidRDefault="0073052C" w:rsidP="0073052C">
    <w:pPr>
      <w:pStyle w:val="AltBilgi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75E9D" w14:textId="77777777" w:rsidR="00A74A23" w:rsidRDefault="00A74A23" w:rsidP="002B568C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i/>
        <w:sz w:val="16"/>
        <w:szCs w:val="16"/>
        <w:lang w:val="it-IT"/>
      </w:rPr>
    </w:pPr>
  </w:p>
  <w:p w14:paraId="68256E72" w14:textId="687C43A4" w:rsidR="0073052C" w:rsidRPr="00372FCD" w:rsidRDefault="00E066F3" w:rsidP="00D66B96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  <w:lang w:val="fr-CH"/>
      </w:rPr>
    </w:pPr>
    <w:proofErr w:type="spellStart"/>
    <w:r>
      <w:rPr>
        <w:i/>
        <w:sz w:val="16"/>
        <w:szCs w:val="16"/>
        <w:lang w:val="it-IT"/>
      </w:rPr>
      <w:t>Literary</w:t>
    </w:r>
    <w:proofErr w:type="spellEnd"/>
    <w:r>
      <w:rPr>
        <w:i/>
        <w:sz w:val="16"/>
        <w:szCs w:val="16"/>
        <w:lang w:val="it-IT"/>
      </w:rPr>
      <w:t xml:space="preserve"> Studies </w:t>
    </w:r>
    <w:r w:rsidR="00AF5923">
      <w:rPr>
        <w:b/>
        <w:bCs/>
        <w:iCs/>
        <w:sz w:val="16"/>
        <w:szCs w:val="16"/>
        <w:lang w:val="it-IT"/>
      </w:rPr>
      <w:t>2024</w:t>
    </w:r>
    <w:r w:rsidR="00F57B56" w:rsidRPr="00F57B56">
      <w:rPr>
        <w:bCs/>
        <w:iCs/>
        <w:sz w:val="16"/>
        <w:szCs w:val="16"/>
        <w:lang w:val="it-IT"/>
      </w:rPr>
      <w:t>,</w:t>
    </w:r>
    <w:r w:rsidR="00AF5923">
      <w:rPr>
        <w:bCs/>
        <w:i/>
        <w:iCs/>
        <w:sz w:val="16"/>
        <w:szCs w:val="16"/>
        <w:lang w:val="it-IT"/>
      </w:rPr>
      <w:t xml:space="preserve"> </w:t>
    </w:r>
    <w:r>
      <w:rPr>
        <w:bCs/>
        <w:i/>
        <w:iCs/>
        <w:sz w:val="16"/>
        <w:szCs w:val="16"/>
        <w:lang w:val="it-IT"/>
      </w:rPr>
      <w:t>1</w:t>
    </w:r>
    <w:r w:rsidR="00F57B56" w:rsidRPr="00F57B56">
      <w:rPr>
        <w:bCs/>
        <w:iCs/>
        <w:sz w:val="16"/>
        <w:szCs w:val="16"/>
        <w:lang w:val="it-IT"/>
      </w:rPr>
      <w:t xml:space="preserve">, </w:t>
    </w:r>
    <w:proofErr w:type="spellStart"/>
    <w:r w:rsidR="0096539B">
      <w:rPr>
        <w:bCs/>
        <w:iCs/>
        <w:sz w:val="16"/>
        <w:szCs w:val="16"/>
        <w:lang w:val="it-IT"/>
      </w:rPr>
      <w:t>Firstpage</w:t>
    </w:r>
    <w:proofErr w:type="spellEnd"/>
    <w:r w:rsidR="0096539B">
      <w:rPr>
        <w:bCs/>
        <w:iCs/>
        <w:sz w:val="16"/>
        <w:szCs w:val="16"/>
        <w:lang w:val="it-IT"/>
      </w:rPr>
      <w:t>–</w:t>
    </w:r>
    <w:proofErr w:type="spellStart"/>
    <w:r w:rsidR="0096539B">
      <w:rPr>
        <w:bCs/>
        <w:iCs/>
        <w:sz w:val="16"/>
        <w:szCs w:val="16"/>
        <w:lang w:val="it-IT"/>
      </w:rPr>
      <w:t>Lastpage</w:t>
    </w:r>
    <w:proofErr w:type="spellEnd"/>
    <w:r w:rsidR="00D66B96" w:rsidRPr="00D66B96">
      <w:rPr>
        <w:bCs/>
        <w:iCs/>
        <w:sz w:val="16"/>
        <w:szCs w:val="16"/>
        <w:lang w:val="it-IT"/>
      </w:rPr>
      <w:t>. https://doi.org/10.3390/xxxxx</w:t>
    </w:r>
    <w:r w:rsidR="00913399" w:rsidRPr="00372FCD">
      <w:rPr>
        <w:sz w:val="16"/>
        <w:szCs w:val="16"/>
        <w:lang w:val="fr-CH"/>
      </w:rPr>
      <w:tab/>
    </w:r>
    <w:r w:rsidRPr="00E066F3">
      <w:rPr>
        <w:sz w:val="16"/>
        <w:szCs w:val="16"/>
        <w:lang w:val="fr-CH"/>
      </w:rPr>
      <w:t>https://litstud.com/index.jsp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AF6F4" w14:textId="77777777" w:rsidR="00E80691" w:rsidRDefault="00E80691">
      <w:pPr>
        <w:spacing w:line="240" w:lineRule="auto"/>
      </w:pPr>
      <w:r>
        <w:separator/>
      </w:r>
    </w:p>
  </w:footnote>
  <w:footnote w:type="continuationSeparator" w:id="0">
    <w:p w14:paraId="77E74CC4" w14:textId="77777777" w:rsidR="00E80691" w:rsidRDefault="00E806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CEAA1" w14:textId="77777777" w:rsidR="0073052C" w:rsidRDefault="0073052C" w:rsidP="0073052C">
    <w:pPr>
      <w:pStyle w:val="stBilgi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96742" w14:textId="04E5EBD9" w:rsidR="00A74A23" w:rsidRDefault="00E066F3" w:rsidP="00D66B96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Literary Studies </w:t>
    </w:r>
    <w:r w:rsidR="00AF5923">
      <w:rPr>
        <w:b/>
        <w:sz w:val="16"/>
      </w:rPr>
      <w:t>2024</w:t>
    </w:r>
    <w:r w:rsidR="00F57B56" w:rsidRPr="00F57B56">
      <w:rPr>
        <w:sz w:val="16"/>
      </w:rPr>
      <w:t>,</w:t>
    </w:r>
    <w:r w:rsidR="00AF5923">
      <w:rPr>
        <w:i/>
        <w:sz w:val="16"/>
      </w:rPr>
      <w:t xml:space="preserve"> </w:t>
    </w:r>
    <w:r>
      <w:rPr>
        <w:i/>
        <w:sz w:val="16"/>
      </w:rPr>
      <w:t>1</w:t>
    </w:r>
    <w:r w:rsidR="0046116B">
      <w:rPr>
        <w:sz w:val="16"/>
      </w:rPr>
      <w:t xml:space="preserve">, </w:t>
    </w:r>
    <w:r w:rsidR="00D66B96">
      <w:rPr>
        <w:sz w:val="16"/>
      </w:rPr>
      <w:t>FOR PEER REVIEW</w:t>
    </w:r>
    <w:r w:rsidR="00D66B96">
      <w:rPr>
        <w:sz w:val="16"/>
      </w:rPr>
      <w:tab/>
    </w:r>
    <w:r w:rsidR="00D66B96">
      <w:rPr>
        <w:sz w:val="16"/>
      </w:rPr>
      <w:fldChar w:fldCharType="begin"/>
    </w:r>
    <w:r w:rsidR="00D66B96">
      <w:rPr>
        <w:sz w:val="16"/>
      </w:rPr>
      <w:instrText xml:space="preserve"> PAGE   \* MERGEFORMAT </w:instrText>
    </w:r>
    <w:r w:rsidR="00D66B96">
      <w:rPr>
        <w:sz w:val="16"/>
      </w:rPr>
      <w:fldChar w:fldCharType="separate"/>
    </w:r>
    <w:r w:rsidR="00D66B96">
      <w:rPr>
        <w:sz w:val="16"/>
      </w:rPr>
      <w:t>5</w:t>
    </w:r>
    <w:r w:rsidR="00D66B96">
      <w:rPr>
        <w:sz w:val="16"/>
      </w:rPr>
      <w:fldChar w:fldCharType="end"/>
    </w:r>
  </w:p>
  <w:p w14:paraId="5E8B0BE5" w14:textId="77777777" w:rsidR="0073052C" w:rsidRPr="0001472F" w:rsidRDefault="0073052C" w:rsidP="002B568C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0"/>
      <w:gridCol w:w="16"/>
      <w:gridCol w:w="11"/>
    </w:tblGrid>
    <w:tr w:rsidR="00A74A23" w:rsidRPr="00913399" w14:paraId="20419B5C" w14:textId="77777777" w:rsidTr="00EE76A0">
      <w:trPr>
        <w:trHeight w:val="686"/>
      </w:trPr>
      <w:tc>
        <w:tcPr>
          <w:tcW w:w="3679" w:type="dxa"/>
          <w:shd w:val="clear" w:color="auto" w:fill="auto"/>
          <w:vAlign w:val="center"/>
        </w:tcPr>
        <w:p w14:paraId="5D72A93F" w14:textId="43C859CA" w:rsidR="00A74A23" w:rsidRPr="00620AD2" w:rsidRDefault="00E066F3" w:rsidP="00913399">
          <w:pPr>
            <w:pStyle w:val="stBilgi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  <w:r>
            <w:rPr>
              <w:rFonts w:eastAsia="DengXian"/>
              <w:b/>
              <w:bCs/>
              <w:noProof/>
            </w:rPr>
            <w:drawing>
              <wp:inline distT="0" distB="0" distL="0" distR="0" wp14:anchorId="78296E00" wp14:editId="551FECD1">
                <wp:extent cx="6640536" cy="832806"/>
                <wp:effectExtent l="0" t="0" r="1905" b="5715"/>
                <wp:docPr id="194738377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7383776" name="Resim 19473837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5699" cy="8447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14:paraId="12D3BDD1" w14:textId="77777777" w:rsidR="00A74A23" w:rsidRPr="00620AD2" w:rsidRDefault="00A74A23" w:rsidP="00913399">
          <w:pPr>
            <w:pStyle w:val="stBilgi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6025ABED" w14:textId="522BC4FD" w:rsidR="00A74A23" w:rsidRPr="00620AD2" w:rsidRDefault="00A74A23" w:rsidP="00EE76A0">
          <w:pPr>
            <w:pStyle w:val="stBilgi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</w:rPr>
          </w:pPr>
        </w:p>
      </w:tc>
    </w:tr>
  </w:tbl>
  <w:p w14:paraId="0FF1E05B" w14:textId="77777777" w:rsidR="0073052C" w:rsidRPr="00A74A23" w:rsidRDefault="0073052C" w:rsidP="002B568C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468F5"/>
    <w:multiLevelType w:val="hybridMultilevel"/>
    <w:tmpl w:val="25B2776E"/>
    <w:lvl w:ilvl="0" w:tplc="54C2F55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9AE0AC2"/>
    <w:multiLevelType w:val="hybridMultilevel"/>
    <w:tmpl w:val="98103EBA"/>
    <w:lvl w:ilvl="0" w:tplc="5A947958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9" w15:restartNumberingAfterBreak="0">
    <w:nsid w:val="603F1571"/>
    <w:multiLevelType w:val="hybridMultilevel"/>
    <w:tmpl w:val="026E967C"/>
    <w:lvl w:ilvl="0" w:tplc="9E20E0E2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71543"/>
    <w:multiLevelType w:val="hybridMultilevel"/>
    <w:tmpl w:val="1F600C44"/>
    <w:lvl w:ilvl="0" w:tplc="21F883DC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num w:numId="1" w16cid:durableId="901715970">
    <w:abstractNumId w:val="3"/>
  </w:num>
  <w:num w:numId="2" w16cid:durableId="906459229">
    <w:abstractNumId w:val="5"/>
  </w:num>
  <w:num w:numId="3" w16cid:durableId="771824660">
    <w:abstractNumId w:val="2"/>
  </w:num>
  <w:num w:numId="4" w16cid:durableId="7561010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7969920">
    <w:abstractNumId w:val="4"/>
  </w:num>
  <w:num w:numId="6" w16cid:durableId="1792507745">
    <w:abstractNumId w:val="8"/>
  </w:num>
  <w:num w:numId="7" w16cid:durableId="687409468">
    <w:abstractNumId w:val="1"/>
  </w:num>
  <w:num w:numId="8" w16cid:durableId="1905480701">
    <w:abstractNumId w:val="8"/>
  </w:num>
  <w:num w:numId="9" w16cid:durableId="259414423">
    <w:abstractNumId w:val="1"/>
  </w:num>
  <w:num w:numId="10" w16cid:durableId="1156382929">
    <w:abstractNumId w:val="8"/>
  </w:num>
  <w:num w:numId="11" w16cid:durableId="1755937180">
    <w:abstractNumId w:val="1"/>
  </w:num>
  <w:num w:numId="12" w16cid:durableId="1192956009">
    <w:abstractNumId w:val="10"/>
  </w:num>
  <w:num w:numId="13" w16cid:durableId="1700886736">
    <w:abstractNumId w:val="8"/>
  </w:num>
  <w:num w:numId="14" w16cid:durableId="1308974431">
    <w:abstractNumId w:val="1"/>
  </w:num>
  <w:num w:numId="15" w16cid:durableId="669714823">
    <w:abstractNumId w:val="0"/>
  </w:num>
  <w:num w:numId="16" w16cid:durableId="1388072049">
    <w:abstractNumId w:val="7"/>
  </w:num>
  <w:num w:numId="17" w16cid:durableId="1344815517">
    <w:abstractNumId w:val="0"/>
  </w:num>
  <w:num w:numId="18" w16cid:durableId="2009794368">
    <w:abstractNumId w:val="8"/>
  </w:num>
  <w:num w:numId="19" w16cid:durableId="1251621700">
    <w:abstractNumId w:val="1"/>
  </w:num>
  <w:num w:numId="20" w16cid:durableId="915285088">
    <w:abstractNumId w:val="0"/>
  </w:num>
  <w:num w:numId="21" w16cid:durableId="39522608">
    <w:abstractNumId w:val="9"/>
  </w:num>
  <w:num w:numId="22" w16cid:durableId="40642157">
    <w:abstractNumId w:val="11"/>
  </w:num>
  <w:num w:numId="23" w16cid:durableId="3487955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hyphenationZone w:val="425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F8"/>
    <w:rsid w:val="000249FE"/>
    <w:rsid w:val="00034BFE"/>
    <w:rsid w:val="000536C7"/>
    <w:rsid w:val="0007664E"/>
    <w:rsid w:val="000945D9"/>
    <w:rsid w:val="000A48ED"/>
    <w:rsid w:val="000C6354"/>
    <w:rsid w:val="000D3734"/>
    <w:rsid w:val="000F1BF2"/>
    <w:rsid w:val="00103E20"/>
    <w:rsid w:val="001102AA"/>
    <w:rsid w:val="001172B7"/>
    <w:rsid w:val="001315AE"/>
    <w:rsid w:val="00132C93"/>
    <w:rsid w:val="00140AB0"/>
    <w:rsid w:val="00153B11"/>
    <w:rsid w:val="00166289"/>
    <w:rsid w:val="00173B76"/>
    <w:rsid w:val="001A407D"/>
    <w:rsid w:val="001B0E3F"/>
    <w:rsid w:val="001B13C7"/>
    <w:rsid w:val="001C5D46"/>
    <w:rsid w:val="001D66AF"/>
    <w:rsid w:val="001E2AEB"/>
    <w:rsid w:val="0020098C"/>
    <w:rsid w:val="0020483A"/>
    <w:rsid w:val="002168A8"/>
    <w:rsid w:val="00240620"/>
    <w:rsid w:val="00257376"/>
    <w:rsid w:val="002767C0"/>
    <w:rsid w:val="00281E84"/>
    <w:rsid w:val="002B568C"/>
    <w:rsid w:val="002C0730"/>
    <w:rsid w:val="002C0E80"/>
    <w:rsid w:val="002E7FD8"/>
    <w:rsid w:val="002F1C1B"/>
    <w:rsid w:val="00302271"/>
    <w:rsid w:val="00322FF2"/>
    <w:rsid w:val="00326141"/>
    <w:rsid w:val="00336354"/>
    <w:rsid w:val="0034176C"/>
    <w:rsid w:val="003666C9"/>
    <w:rsid w:val="003A5986"/>
    <w:rsid w:val="003C26BB"/>
    <w:rsid w:val="003C7A14"/>
    <w:rsid w:val="003E64EC"/>
    <w:rsid w:val="003F1123"/>
    <w:rsid w:val="00401D30"/>
    <w:rsid w:val="00407DE9"/>
    <w:rsid w:val="0042100A"/>
    <w:rsid w:val="0042577D"/>
    <w:rsid w:val="00434C49"/>
    <w:rsid w:val="0046116B"/>
    <w:rsid w:val="00461303"/>
    <w:rsid w:val="00473693"/>
    <w:rsid w:val="004814E5"/>
    <w:rsid w:val="00486C1A"/>
    <w:rsid w:val="00495285"/>
    <w:rsid w:val="00495492"/>
    <w:rsid w:val="004A30CD"/>
    <w:rsid w:val="004A3BB4"/>
    <w:rsid w:val="004A51E6"/>
    <w:rsid w:val="004C7552"/>
    <w:rsid w:val="004D0FE0"/>
    <w:rsid w:val="004E1ED3"/>
    <w:rsid w:val="00505BAE"/>
    <w:rsid w:val="005379DC"/>
    <w:rsid w:val="0055408B"/>
    <w:rsid w:val="005704A1"/>
    <w:rsid w:val="0057250A"/>
    <w:rsid w:val="005737DA"/>
    <w:rsid w:val="00576E91"/>
    <w:rsid w:val="00585206"/>
    <w:rsid w:val="00590128"/>
    <w:rsid w:val="00597349"/>
    <w:rsid w:val="005B7B70"/>
    <w:rsid w:val="005E76F3"/>
    <w:rsid w:val="00606277"/>
    <w:rsid w:val="00620AD2"/>
    <w:rsid w:val="00622BEE"/>
    <w:rsid w:val="00630DC2"/>
    <w:rsid w:val="00633E50"/>
    <w:rsid w:val="006520E3"/>
    <w:rsid w:val="00664350"/>
    <w:rsid w:val="00692393"/>
    <w:rsid w:val="006951E8"/>
    <w:rsid w:val="006B2FDD"/>
    <w:rsid w:val="006D111E"/>
    <w:rsid w:val="006E258A"/>
    <w:rsid w:val="006F0F99"/>
    <w:rsid w:val="0071540C"/>
    <w:rsid w:val="0073052C"/>
    <w:rsid w:val="00735FC7"/>
    <w:rsid w:val="0075613F"/>
    <w:rsid w:val="00760E9A"/>
    <w:rsid w:val="00762F74"/>
    <w:rsid w:val="00764F8F"/>
    <w:rsid w:val="0076790C"/>
    <w:rsid w:val="007A592E"/>
    <w:rsid w:val="007D4D68"/>
    <w:rsid w:val="007D74C2"/>
    <w:rsid w:val="007F1A76"/>
    <w:rsid w:val="007F4287"/>
    <w:rsid w:val="007F5EC1"/>
    <w:rsid w:val="008054F4"/>
    <w:rsid w:val="00820925"/>
    <w:rsid w:val="008245A4"/>
    <w:rsid w:val="00831027"/>
    <w:rsid w:val="00834933"/>
    <w:rsid w:val="00850B48"/>
    <w:rsid w:val="0086738D"/>
    <w:rsid w:val="0087252C"/>
    <w:rsid w:val="00874794"/>
    <w:rsid w:val="0088395B"/>
    <w:rsid w:val="008920A2"/>
    <w:rsid w:val="00896961"/>
    <w:rsid w:val="00896C8E"/>
    <w:rsid w:val="008D4B08"/>
    <w:rsid w:val="008E71E0"/>
    <w:rsid w:val="008F44FE"/>
    <w:rsid w:val="00904369"/>
    <w:rsid w:val="00912F03"/>
    <w:rsid w:val="00913399"/>
    <w:rsid w:val="0093618A"/>
    <w:rsid w:val="00941CBB"/>
    <w:rsid w:val="00943B37"/>
    <w:rsid w:val="00943B6D"/>
    <w:rsid w:val="009456AA"/>
    <w:rsid w:val="009611CA"/>
    <w:rsid w:val="0096539B"/>
    <w:rsid w:val="00975C11"/>
    <w:rsid w:val="00981776"/>
    <w:rsid w:val="0098710F"/>
    <w:rsid w:val="0099316E"/>
    <w:rsid w:val="009A5111"/>
    <w:rsid w:val="009B03E2"/>
    <w:rsid w:val="009C287F"/>
    <w:rsid w:val="009C51AF"/>
    <w:rsid w:val="009E176C"/>
    <w:rsid w:val="009E7117"/>
    <w:rsid w:val="009E7F69"/>
    <w:rsid w:val="009F117A"/>
    <w:rsid w:val="009F69B6"/>
    <w:rsid w:val="009F70E6"/>
    <w:rsid w:val="00A015C3"/>
    <w:rsid w:val="00A16E21"/>
    <w:rsid w:val="00A37C41"/>
    <w:rsid w:val="00A37EF9"/>
    <w:rsid w:val="00A47D9B"/>
    <w:rsid w:val="00A51C5A"/>
    <w:rsid w:val="00A70E03"/>
    <w:rsid w:val="00A74A23"/>
    <w:rsid w:val="00A832BB"/>
    <w:rsid w:val="00AA0368"/>
    <w:rsid w:val="00AA45F1"/>
    <w:rsid w:val="00AE6F47"/>
    <w:rsid w:val="00AF5923"/>
    <w:rsid w:val="00B062C4"/>
    <w:rsid w:val="00B1318D"/>
    <w:rsid w:val="00B1353E"/>
    <w:rsid w:val="00B16409"/>
    <w:rsid w:val="00B173EC"/>
    <w:rsid w:val="00B26439"/>
    <w:rsid w:val="00B26E20"/>
    <w:rsid w:val="00B52E40"/>
    <w:rsid w:val="00B57620"/>
    <w:rsid w:val="00B771B0"/>
    <w:rsid w:val="00B858E8"/>
    <w:rsid w:val="00BB4DCE"/>
    <w:rsid w:val="00BB6B6E"/>
    <w:rsid w:val="00BC170B"/>
    <w:rsid w:val="00BC3C50"/>
    <w:rsid w:val="00BC7B58"/>
    <w:rsid w:val="00BD4025"/>
    <w:rsid w:val="00C44DFF"/>
    <w:rsid w:val="00C5320A"/>
    <w:rsid w:val="00C727CA"/>
    <w:rsid w:val="00CB4C90"/>
    <w:rsid w:val="00CC5BBB"/>
    <w:rsid w:val="00CD069F"/>
    <w:rsid w:val="00CD3B6B"/>
    <w:rsid w:val="00CD4458"/>
    <w:rsid w:val="00CD68F5"/>
    <w:rsid w:val="00CD6BDD"/>
    <w:rsid w:val="00CE588F"/>
    <w:rsid w:val="00CE7EFA"/>
    <w:rsid w:val="00CF08D2"/>
    <w:rsid w:val="00D005E6"/>
    <w:rsid w:val="00D02441"/>
    <w:rsid w:val="00D10086"/>
    <w:rsid w:val="00D22688"/>
    <w:rsid w:val="00D343C3"/>
    <w:rsid w:val="00D3697D"/>
    <w:rsid w:val="00D64E6A"/>
    <w:rsid w:val="00D66B96"/>
    <w:rsid w:val="00D67FE2"/>
    <w:rsid w:val="00D716BF"/>
    <w:rsid w:val="00D84AC9"/>
    <w:rsid w:val="00D8741E"/>
    <w:rsid w:val="00D93A42"/>
    <w:rsid w:val="00DD23D4"/>
    <w:rsid w:val="00DE3577"/>
    <w:rsid w:val="00DE3802"/>
    <w:rsid w:val="00DE6B98"/>
    <w:rsid w:val="00DF6507"/>
    <w:rsid w:val="00E05121"/>
    <w:rsid w:val="00E066F3"/>
    <w:rsid w:val="00E078F8"/>
    <w:rsid w:val="00E07D80"/>
    <w:rsid w:val="00E22F2F"/>
    <w:rsid w:val="00E246B0"/>
    <w:rsid w:val="00E33BFC"/>
    <w:rsid w:val="00E67124"/>
    <w:rsid w:val="00E80691"/>
    <w:rsid w:val="00E850D1"/>
    <w:rsid w:val="00E87A2C"/>
    <w:rsid w:val="00E972B8"/>
    <w:rsid w:val="00EA7BF3"/>
    <w:rsid w:val="00EB07F1"/>
    <w:rsid w:val="00EB0CBE"/>
    <w:rsid w:val="00EB3688"/>
    <w:rsid w:val="00EB5903"/>
    <w:rsid w:val="00EC2C41"/>
    <w:rsid w:val="00EE5B64"/>
    <w:rsid w:val="00EE66A4"/>
    <w:rsid w:val="00EE76A0"/>
    <w:rsid w:val="00EE7873"/>
    <w:rsid w:val="00F118AA"/>
    <w:rsid w:val="00F163C7"/>
    <w:rsid w:val="00F316B0"/>
    <w:rsid w:val="00F31F26"/>
    <w:rsid w:val="00F57B56"/>
    <w:rsid w:val="00F90EF3"/>
    <w:rsid w:val="00F97557"/>
    <w:rsid w:val="00FB3F36"/>
    <w:rsid w:val="00FC586B"/>
    <w:rsid w:val="00FE2443"/>
    <w:rsid w:val="00FE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6B381D"/>
  <w15:chartTrackingRefBased/>
  <w15:docId w15:val="{FB8303FB-9B94-3949-9712-12DF36D6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8A8"/>
    <w:pPr>
      <w:spacing w:line="260" w:lineRule="atLeast"/>
      <w:jc w:val="both"/>
    </w:pPr>
    <w:rPr>
      <w:rFonts w:ascii="Palatino Linotype" w:hAnsi="Palatino Linotype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2168A8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2168A8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2168A8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2168A8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2168A8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2168A8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2168A8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2168A8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NormalTablo"/>
    <w:uiPriority w:val="99"/>
    <w:rsid w:val="00E078F8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oKlavuzu">
    <w:name w:val="Table Grid"/>
    <w:basedOn w:val="NormalTablo"/>
    <w:uiPriority w:val="59"/>
    <w:rsid w:val="002168A8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2168A8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AltBilgiChar">
    <w:name w:val="Alt Bilgi Char"/>
    <w:link w:val="AltBilgi"/>
    <w:uiPriority w:val="99"/>
    <w:rsid w:val="002168A8"/>
    <w:rPr>
      <w:rFonts w:ascii="Palatino Linotype" w:hAnsi="Palatino Linotype"/>
      <w:noProof/>
      <w:color w:val="000000"/>
      <w:szCs w:val="18"/>
    </w:rPr>
  </w:style>
  <w:style w:type="paragraph" w:styleId="stBilgi">
    <w:name w:val="header"/>
    <w:basedOn w:val="Normal"/>
    <w:link w:val="stBilgiChar"/>
    <w:uiPriority w:val="99"/>
    <w:rsid w:val="00216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stBilgiChar">
    <w:name w:val="Üst Bilgi Char"/>
    <w:link w:val="stBilgi"/>
    <w:uiPriority w:val="99"/>
    <w:rsid w:val="002168A8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2168A8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2168A8"/>
    <w:pPr>
      <w:ind w:firstLine="0"/>
    </w:pPr>
  </w:style>
  <w:style w:type="paragraph" w:customStyle="1" w:styleId="MDPI31text">
    <w:name w:val="MDPI_3.1_text"/>
    <w:qFormat/>
    <w:rsid w:val="00850B48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2168A8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4textspacebefore">
    <w:name w:val="MDPI_3.4_text_space_before"/>
    <w:qFormat/>
    <w:rsid w:val="002168A8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2168A8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2168A8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5704A1"/>
    <w:pPr>
      <w:numPr>
        <w:numId w:val="22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5704A1"/>
    <w:pPr>
      <w:numPr>
        <w:numId w:val="20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2168A8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2168A8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2168A8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AA45F1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2168A8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2168A8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2168A8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81theorem">
    <w:name w:val="MDPI_8.1_theorem"/>
    <w:qFormat/>
    <w:rsid w:val="002168A8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2168A8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3heading3">
    <w:name w:val="MDPI_2.3_heading3"/>
    <w:qFormat/>
    <w:rsid w:val="002168A8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2168A8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2168A8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1172B7"/>
    <w:pPr>
      <w:numPr>
        <w:numId w:val="2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BalonMetni">
    <w:name w:val="Balloon Text"/>
    <w:basedOn w:val="Normal"/>
    <w:link w:val="BalonMetniChar"/>
    <w:uiPriority w:val="99"/>
    <w:rsid w:val="002168A8"/>
    <w:rPr>
      <w:rFonts w:cs="Tahoma"/>
      <w:szCs w:val="18"/>
    </w:rPr>
  </w:style>
  <w:style w:type="character" w:customStyle="1" w:styleId="BalonMetniChar">
    <w:name w:val="Balon Metni Char"/>
    <w:link w:val="BalonMetni"/>
    <w:uiPriority w:val="99"/>
    <w:rsid w:val="002168A8"/>
    <w:rPr>
      <w:rFonts w:ascii="Palatino Linotype" w:hAnsi="Palatino Linotype" w:cs="Tahoma"/>
      <w:noProof/>
      <w:color w:val="000000"/>
      <w:szCs w:val="18"/>
    </w:rPr>
  </w:style>
  <w:style w:type="character" w:styleId="SatrNumaras">
    <w:name w:val="line number"/>
    <w:uiPriority w:val="99"/>
    <w:rsid w:val="001102AA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NormalTablo"/>
    <w:uiPriority w:val="99"/>
    <w:rsid w:val="002168A8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Kpr">
    <w:name w:val="Hyperlink"/>
    <w:uiPriority w:val="99"/>
    <w:rsid w:val="002168A8"/>
    <w:rPr>
      <w:color w:val="0000FF"/>
      <w:u w:val="single"/>
    </w:rPr>
  </w:style>
  <w:style w:type="character" w:styleId="zmlenmeyenBahsetme">
    <w:name w:val="Unresolved Mention"/>
    <w:uiPriority w:val="99"/>
    <w:semiHidden/>
    <w:unhideWhenUsed/>
    <w:rsid w:val="00874794"/>
    <w:rPr>
      <w:color w:val="605E5C"/>
      <w:shd w:val="clear" w:color="auto" w:fill="E1DFDD"/>
    </w:rPr>
  </w:style>
  <w:style w:type="table" w:styleId="DzTablo4">
    <w:name w:val="Plain Table 4"/>
    <w:basedOn w:val="NormalTablo"/>
    <w:uiPriority w:val="44"/>
    <w:rsid w:val="00F57B5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rsid w:val="002168A8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2168A8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2168A8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rsid w:val="004D0FE0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2168A8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2168A8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2168A8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166289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paragraph" w:customStyle="1" w:styleId="MDPI73CopyrightImage">
    <w:name w:val="MDPI_7.3_CopyrightImage"/>
    <w:rsid w:val="002168A8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2168A8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2168A8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footerfirstpage">
    <w:name w:val="MDPI_footer_firstpage"/>
    <w:qFormat/>
    <w:rsid w:val="002168A8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header">
    <w:name w:val="MDPI_header"/>
    <w:qFormat/>
    <w:rsid w:val="002168A8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2168A8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2168A8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NormalTablo"/>
    <w:uiPriority w:val="99"/>
    <w:rsid w:val="002168A8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2168A8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2168A8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2168A8"/>
  </w:style>
  <w:style w:type="paragraph" w:styleId="Kaynaka">
    <w:name w:val="Bibliography"/>
    <w:basedOn w:val="Normal"/>
    <w:next w:val="Normal"/>
    <w:uiPriority w:val="37"/>
    <w:semiHidden/>
    <w:unhideWhenUsed/>
    <w:rsid w:val="002168A8"/>
  </w:style>
  <w:style w:type="paragraph" w:styleId="GvdeMetni">
    <w:name w:val="Body Text"/>
    <w:link w:val="GvdeMetniChar"/>
    <w:rsid w:val="002168A8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GvdeMetniChar">
    <w:name w:val="Gövde Metni Char"/>
    <w:link w:val="GvdeMetni"/>
    <w:rsid w:val="002168A8"/>
    <w:rPr>
      <w:rFonts w:ascii="Palatino Linotype" w:hAnsi="Palatino Linotype"/>
      <w:color w:val="000000"/>
      <w:sz w:val="24"/>
      <w:lang w:eastAsia="de-DE"/>
    </w:rPr>
  </w:style>
  <w:style w:type="character" w:styleId="AklamaBavurusu">
    <w:name w:val="annotation reference"/>
    <w:rsid w:val="002168A8"/>
    <w:rPr>
      <w:sz w:val="21"/>
      <w:szCs w:val="21"/>
    </w:rPr>
  </w:style>
  <w:style w:type="paragraph" w:styleId="AklamaMetni">
    <w:name w:val="annotation text"/>
    <w:basedOn w:val="Normal"/>
    <w:link w:val="AklamaMetniChar"/>
    <w:rsid w:val="002168A8"/>
  </w:style>
  <w:style w:type="character" w:customStyle="1" w:styleId="AklamaMetniChar">
    <w:name w:val="Açıklama Metni Char"/>
    <w:link w:val="AklamaMetni"/>
    <w:rsid w:val="002168A8"/>
    <w:rPr>
      <w:rFonts w:ascii="Palatino Linotype" w:hAnsi="Palatino Linotype"/>
      <w:noProof/>
      <w:color w:val="000000"/>
    </w:rPr>
  </w:style>
  <w:style w:type="paragraph" w:styleId="AklamaKonusu">
    <w:name w:val="annotation subject"/>
    <w:basedOn w:val="AklamaMetni"/>
    <w:next w:val="AklamaMetni"/>
    <w:link w:val="AklamaKonusuChar"/>
    <w:rsid w:val="002168A8"/>
    <w:rPr>
      <w:b/>
      <w:bCs/>
    </w:rPr>
  </w:style>
  <w:style w:type="character" w:customStyle="1" w:styleId="AklamaKonusuChar">
    <w:name w:val="Açıklama Konusu Char"/>
    <w:link w:val="AklamaKonusu"/>
    <w:rsid w:val="002168A8"/>
    <w:rPr>
      <w:rFonts w:ascii="Palatino Linotype" w:hAnsi="Palatino Linotype"/>
      <w:b/>
      <w:bCs/>
      <w:noProof/>
      <w:color w:val="000000"/>
    </w:rPr>
  </w:style>
  <w:style w:type="character" w:styleId="SonNotBavurusu">
    <w:name w:val="endnote reference"/>
    <w:rsid w:val="002168A8"/>
    <w:rPr>
      <w:vertAlign w:val="superscript"/>
    </w:rPr>
  </w:style>
  <w:style w:type="paragraph" w:styleId="SonNotMetni">
    <w:name w:val="endnote text"/>
    <w:basedOn w:val="Normal"/>
    <w:link w:val="SonNotMetniChar"/>
    <w:semiHidden/>
    <w:unhideWhenUsed/>
    <w:rsid w:val="002168A8"/>
    <w:pPr>
      <w:spacing w:line="240" w:lineRule="auto"/>
    </w:pPr>
  </w:style>
  <w:style w:type="character" w:customStyle="1" w:styleId="SonNotMetniChar">
    <w:name w:val="Son Not Metni Char"/>
    <w:link w:val="SonNotMetni"/>
    <w:semiHidden/>
    <w:rsid w:val="002168A8"/>
    <w:rPr>
      <w:rFonts w:ascii="Palatino Linotype" w:hAnsi="Palatino Linotype"/>
      <w:noProof/>
      <w:color w:val="000000"/>
    </w:rPr>
  </w:style>
  <w:style w:type="character" w:styleId="zlenenKpr">
    <w:name w:val="FollowedHyperlink"/>
    <w:rsid w:val="002168A8"/>
    <w:rPr>
      <w:color w:val="954F72"/>
      <w:u w:val="single"/>
    </w:rPr>
  </w:style>
  <w:style w:type="paragraph" w:styleId="DipnotMetni">
    <w:name w:val="footnote text"/>
    <w:basedOn w:val="Normal"/>
    <w:link w:val="DipnotMetniChar"/>
    <w:semiHidden/>
    <w:unhideWhenUsed/>
    <w:rsid w:val="002168A8"/>
    <w:pPr>
      <w:spacing w:line="240" w:lineRule="auto"/>
    </w:pPr>
  </w:style>
  <w:style w:type="character" w:customStyle="1" w:styleId="DipnotMetniChar">
    <w:name w:val="Dipnot Metni Char"/>
    <w:link w:val="DipnotMetni"/>
    <w:semiHidden/>
    <w:rsid w:val="002168A8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2168A8"/>
    <w:rPr>
      <w:szCs w:val="24"/>
    </w:rPr>
  </w:style>
  <w:style w:type="paragraph" w:customStyle="1" w:styleId="MsoFootnoteText0">
    <w:name w:val="MsoFootnoteText"/>
    <w:basedOn w:val="NormalWeb"/>
    <w:qFormat/>
    <w:rsid w:val="002168A8"/>
    <w:rPr>
      <w:rFonts w:ascii="Times New Roman" w:hAnsi="Times New Roman"/>
    </w:rPr>
  </w:style>
  <w:style w:type="character" w:styleId="SayfaNumaras">
    <w:name w:val="page number"/>
    <w:rsid w:val="002168A8"/>
  </w:style>
  <w:style w:type="character" w:styleId="YerTutucuMetni">
    <w:name w:val="Placeholder Text"/>
    <w:uiPriority w:val="99"/>
    <w:semiHidden/>
    <w:rsid w:val="002168A8"/>
    <w:rPr>
      <w:color w:val="808080"/>
    </w:rPr>
  </w:style>
  <w:style w:type="paragraph" w:customStyle="1" w:styleId="MDPI71FootNotes">
    <w:name w:val="MDPI_7.1_FootNotes"/>
    <w:qFormat/>
    <w:rsid w:val="0020098C"/>
    <w:pPr>
      <w:numPr>
        <w:numId w:val="21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i.org/10.1036/1097-8542.11630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doi.org/10.4306/pi.2015.12.1.6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openaccess.dogus.edu.tr/xmlui/handle/11376/2259" TargetMode="Externa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doi.org/10.2174/26660822169992006251157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skudar.edu.tr/sbf/tr/duyurula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x.doi.org/10.1007/978-0-387-76483-2_6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tkilesimdergisi.com/sayfa/yazim-kurallari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2089</Words>
  <Characters>11911</Characters>
  <Application>Microsoft Office Word</Application>
  <DocSecurity>0</DocSecurity>
  <Lines>99</Lines>
  <Paragraphs>27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Type of the Paper (Article</vt:lpstr>
      <vt:lpstr>Type of the Paper (Article</vt:lpstr>
    </vt:vector>
  </TitlesOfParts>
  <Company/>
  <LinksUpToDate>false</LinksUpToDate>
  <CharactersWithSpaces>13973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Microsoft Office User</cp:lastModifiedBy>
  <cp:revision>28</cp:revision>
  <dcterms:created xsi:type="dcterms:W3CDTF">2024-10-19T19:21:00Z</dcterms:created>
  <dcterms:modified xsi:type="dcterms:W3CDTF">2024-12-22T21:56:00Z</dcterms:modified>
</cp:coreProperties>
</file>